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Look w:val="01E0" w:firstRow="1" w:lastRow="1" w:firstColumn="1" w:lastColumn="1" w:noHBand="0" w:noVBand="0"/>
      </w:tblPr>
      <w:tblGrid>
        <w:gridCol w:w="3828"/>
        <w:gridCol w:w="5386"/>
      </w:tblGrid>
      <w:tr w:rsidR="00765E3C" w:rsidRPr="00027C95" w14:paraId="47AF6263" w14:textId="77777777" w:rsidTr="00005408">
        <w:trPr>
          <w:trHeight w:val="1285"/>
        </w:trPr>
        <w:tc>
          <w:tcPr>
            <w:tcW w:w="3828" w:type="dxa"/>
          </w:tcPr>
          <w:p w14:paraId="0001FDDC" w14:textId="77777777" w:rsidR="00765E3C" w:rsidRPr="00005408" w:rsidRDefault="00765E3C" w:rsidP="00005408">
            <w:pPr>
              <w:pStyle w:val="ListParagraph"/>
              <w:spacing w:after="0"/>
              <w:ind w:left="0"/>
              <w:jc w:val="center"/>
              <w:rPr>
                <w:rFonts w:ascii="Times New Roman" w:hAnsi="Times New Roman"/>
                <w:sz w:val="26"/>
                <w:szCs w:val="26"/>
              </w:rPr>
            </w:pPr>
            <w:r w:rsidRPr="00005408">
              <w:rPr>
                <w:rFonts w:ascii="Times New Roman" w:hAnsi="Times New Roman"/>
                <w:sz w:val="26"/>
                <w:szCs w:val="26"/>
              </w:rPr>
              <w:t>UBND HUYỆN GIA LỘC</w:t>
            </w:r>
          </w:p>
          <w:p w14:paraId="67748DA7" w14:textId="77777777" w:rsidR="00765E3C" w:rsidRPr="00027C95" w:rsidRDefault="00F91185" w:rsidP="00005408">
            <w:pPr>
              <w:jc w:val="center"/>
              <w:rPr>
                <w:rFonts w:ascii="Times New Roman" w:hAnsi="Times New Roman"/>
                <w:b/>
                <w:color w:val="000000" w:themeColor="text1"/>
                <w:sz w:val="24"/>
                <w:szCs w:val="24"/>
              </w:rPr>
            </w:pPr>
            <w:r>
              <w:rPr>
                <w:rFonts w:ascii="Times New Roman" w:hAnsi="Times New Roman"/>
                <w:b/>
                <w:color w:val="000000" w:themeColor="text1"/>
                <w:sz w:val="24"/>
                <w:szCs w:val="24"/>
              </w:rPr>
              <w:t>TRƯỜNG MN ĐỨC XƯƠNG</w:t>
            </w:r>
          </w:p>
          <w:p w14:paraId="7D6B2A5D" w14:textId="77777777" w:rsidR="00765E3C" w:rsidRPr="00027C95" w:rsidRDefault="00000000" w:rsidP="00C81365">
            <w:pPr>
              <w:rPr>
                <w:rFonts w:ascii="Times New Roman" w:hAnsi="Times New Roman"/>
                <w:color w:val="000000" w:themeColor="text1"/>
                <w:sz w:val="24"/>
                <w:szCs w:val="24"/>
              </w:rPr>
            </w:pPr>
            <w:r>
              <w:rPr>
                <w:color w:val="000000" w:themeColor="text1"/>
              </w:rPr>
              <w:pict w14:anchorId="7DDAEA7E">
                <v:line id="_x0000_s1030" style="position:absolute;z-index:251665408" from="55.65pt,.2pt" to="126pt,.2pt"/>
              </w:pict>
            </w:r>
          </w:p>
          <w:p w14:paraId="134532AA" w14:textId="77777777" w:rsidR="00765E3C" w:rsidRPr="00027C95" w:rsidRDefault="0018146B" w:rsidP="00C81365">
            <w:pPr>
              <w:jc w:val="center"/>
              <w:rPr>
                <w:rFonts w:ascii="Times New Roman" w:hAnsi="Times New Roman"/>
                <w:color w:val="000000" w:themeColor="text1"/>
              </w:rPr>
            </w:pPr>
            <w:r>
              <w:rPr>
                <w:rFonts w:ascii="Times New Roman" w:hAnsi="Times New Roman"/>
                <w:color w:val="000000" w:themeColor="text1"/>
              </w:rPr>
              <w:t>Số: 13</w:t>
            </w:r>
            <w:r w:rsidR="00160D74">
              <w:rPr>
                <w:rFonts w:ascii="Times New Roman" w:hAnsi="Times New Roman"/>
                <w:color w:val="000000" w:themeColor="text1"/>
              </w:rPr>
              <w:t>/KH-</w:t>
            </w:r>
            <w:r w:rsidR="00765E3C" w:rsidRPr="00027C95">
              <w:rPr>
                <w:rFonts w:ascii="Times New Roman" w:hAnsi="Times New Roman"/>
                <w:color w:val="000000" w:themeColor="text1"/>
              </w:rPr>
              <w:t>MN</w:t>
            </w:r>
            <w:r w:rsidR="00160D74">
              <w:rPr>
                <w:rFonts w:ascii="Times New Roman" w:hAnsi="Times New Roman"/>
                <w:color w:val="000000" w:themeColor="text1"/>
              </w:rPr>
              <w:t>ĐX</w:t>
            </w:r>
          </w:p>
        </w:tc>
        <w:tc>
          <w:tcPr>
            <w:tcW w:w="5386" w:type="dxa"/>
          </w:tcPr>
          <w:p w14:paraId="60B5676B" w14:textId="77777777" w:rsidR="00765E3C" w:rsidRPr="00027C95" w:rsidRDefault="00765E3C" w:rsidP="00C81365">
            <w:pPr>
              <w:jc w:val="center"/>
              <w:rPr>
                <w:rFonts w:ascii="Times New Roman" w:hAnsi="Times New Roman"/>
                <w:b/>
                <w:color w:val="000000" w:themeColor="text1"/>
                <w:sz w:val="24"/>
                <w:szCs w:val="24"/>
              </w:rPr>
            </w:pPr>
            <w:r w:rsidRPr="00027C95">
              <w:rPr>
                <w:rFonts w:ascii="Times New Roman" w:hAnsi="Times New Roman"/>
                <w:b/>
                <w:color w:val="000000" w:themeColor="text1"/>
                <w:sz w:val="24"/>
                <w:szCs w:val="24"/>
              </w:rPr>
              <w:t>CỘNG HOÀ XÃ HỘI CHỦ NGHĨA VIỆT NAM</w:t>
            </w:r>
          </w:p>
          <w:p w14:paraId="2A4D4E89" w14:textId="77777777" w:rsidR="00765E3C" w:rsidRPr="00027C95" w:rsidRDefault="00765E3C" w:rsidP="00C81365">
            <w:pPr>
              <w:jc w:val="center"/>
              <w:rPr>
                <w:rFonts w:ascii="Times New Roman" w:hAnsi="Times New Roman"/>
                <w:b/>
                <w:color w:val="000000" w:themeColor="text1"/>
              </w:rPr>
            </w:pPr>
            <w:r w:rsidRPr="00027C95">
              <w:rPr>
                <w:rFonts w:ascii="Times New Roman" w:hAnsi="Times New Roman"/>
                <w:b/>
                <w:color w:val="000000" w:themeColor="text1"/>
              </w:rPr>
              <w:t>Độc lập - Tự do - Hạnh phúc</w:t>
            </w:r>
          </w:p>
          <w:p w14:paraId="72CAAF5D" w14:textId="77777777" w:rsidR="00765E3C" w:rsidRPr="00027C95" w:rsidRDefault="00000000" w:rsidP="00C81365">
            <w:pPr>
              <w:rPr>
                <w:rFonts w:ascii="Times New Roman" w:hAnsi="Times New Roman"/>
                <w:color w:val="000000" w:themeColor="text1"/>
              </w:rPr>
            </w:pPr>
            <w:r>
              <w:rPr>
                <w:color w:val="000000" w:themeColor="text1"/>
              </w:rPr>
              <w:pict w14:anchorId="5262EEB1">
                <v:line id="_x0000_s1031" style="position:absolute;z-index:251666432" from="43.75pt,1.7pt" to="211.9pt,1.7pt"/>
              </w:pict>
            </w:r>
          </w:p>
          <w:p w14:paraId="64B67B91" w14:textId="77777777" w:rsidR="00765E3C" w:rsidRPr="00027C95" w:rsidRDefault="009170C0" w:rsidP="004471EB">
            <w:pPr>
              <w:jc w:val="center"/>
              <w:rPr>
                <w:rFonts w:ascii="Times New Roman" w:hAnsi="Times New Roman"/>
                <w:i/>
                <w:color w:val="000000" w:themeColor="text1"/>
              </w:rPr>
            </w:pPr>
            <w:r>
              <w:rPr>
                <w:rFonts w:ascii="Times New Roman" w:hAnsi="Times New Roman"/>
                <w:i/>
                <w:color w:val="000000" w:themeColor="text1"/>
              </w:rPr>
              <w:t xml:space="preserve">          </w:t>
            </w:r>
            <w:r w:rsidR="0018146B">
              <w:rPr>
                <w:rFonts w:ascii="Times New Roman" w:hAnsi="Times New Roman"/>
                <w:i/>
                <w:color w:val="000000" w:themeColor="text1"/>
              </w:rPr>
              <w:t xml:space="preserve">Đức Xương, ngày 12 </w:t>
            </w:r>
            <w:r w:rsidR="0060390C">
              <w:rPr>
                <w:rFonts w:ascii="Times New Roman" w:hAnsi="Times New Roman"/>
                <w:i/>
                <w:color w:val="000000" w:themeColor="text1"/>
              </w:rPr>
              <w:t>tháng 9</w:t>
            </w:r>
            <w:r w:rsidR="00765E3C" w:rsidRPr="00027C95">
              <w:rPr>
                <w:rFonts w:ascii="Times New Roman" w:hAnsi="Times New Roman"/>
                <w:i/>
                <w:color w:val="000000" w:themeColor="text1"/>
              </w:rPr>
              <w:t xml:space="preserve"> năm 20</w:t>
            </w:r>
            <w:r w:rsidR="00475AD4">
              <w:rPr>
                <w:rFonts w:ascii="Times New Roman" w:hAnsi="Times New Roman"/>
                <w:i/>
                <w:color w:val="000000" w:themeColor="text1"/>
              </w:rPr>
              <w:t>2</w:t>
            </w:r>
            <w:r w:rsidR="00087D08">
              <w:rPr>
                <w:rFonts w:ascii="Times New Roman" w:hAnsi="Times New Roman"/>
                <w:i/>
                <w:color w:val="000000" w:themeColor="text1"/>
              </w:rPr>
              <w:t>3</w:t>
            </w:r>
          </w:p>
        </w:tc>
      </w:tr>
    </w:tbl>
    <w:p w14:paraId="2E5E3B58" w14:textId="77777777" w:rsidR="00765E3C" w:rsidRPr="00027C95" w:rsidRDefault="00765E3C" w:rsidP="00CD5F3D">
      <w:pPr>
        <w:spacing w:line="276" w:lineRule="auto"/>
        <w:jc w:val="both"/>
        <w:rPr>
          <w:rFonts w:ascii="Times New Roman" w:hAnsi="Times New Roman"/>
          <w:color w:val="000000" w:themeColor="text1"/>
          <w:sz w:val="24"/>
          <w:szCs w:val="24"/>
          <w:lang w:val="nl-NL"/>
        </w:rPr>
      </w:pPr>
    </w:p>
    <w:p w14:paraId="70176E77" w14:textId="77777777" w:rsidR="00765E3C" w:rsidRPr="00027C95" w:rsidRDefault="00765E3C" w:rsidP="00CD5F3D">
      <w:pPr>
        <w:spacing w:line="276" w:lineRule="auto"/>
        <w:jc w:val="both"/>
        <w:rPr>
          <w:rFonts w:ascii="Times New Roman" w:hAnsi="Times New Roman"/>
          <w:color w:val="000000" w:themeColor="text1"/>
          <w:sz w:val="24"/>
          <w:szCs w:val="24"/>
          <w:lang w:val="nl-NL"/>
        </w:rPr>
      </w:pPr>
    </w:p>
    <w:p w14:paraId="4DF5C0B8" w14:textId="77777777" w:rsidR="00CD5F3D" w:rsidRPr="00027C95" w:rsidRDefault="00CD5F3D" w:rsidP="00CD5F3D">
      <w:pPr>
        <w:spacing w:line="276" w:lineRule="auto"/>
        <w:jc w:val="center"/>
        <w:rPr>
          <w:rFonts w:ascii="Times New Roman" w:hAnsi="Times New Roman"/>
          <w:b/>
          <w:color w:val="000000" w:themeColor="text1"/>
          <w:lang w:val="nl-NL"/>
        </w:rPr>
      </w:pPr>
      <w:r w:rsidRPr="00027C95">
        <w:rPr>
          <w:rFonts w:ascii="Times New Roman" w:hAnsi="Times New Roman"/>
          <w:b/>
          <w:color w:val="000000" w:themeColor="text1"/>
          <w:lang w:val="nl-NL"/>
        </w:rPr>
        <w:t>KẾ HOẠCH</w:t>
      </w:r>
    </w:p>
    <w:p w14:paraId="67EF257D" w14:textId="5F439BA6" w:rsidR="00CD5F3D" w:rsidRPr="00027C95" w:rsidRDefault="0060390C" w:rsidP="00CD5F3D">
      <w:pPr>
        <w:spacing w:line="276" w:lineRule="auto"/>
        <w:jc w:val="center"/>
        <w:rPr>
          <w:rFonts w:ascii="Times New Roman" w:hAnsi="Times New Roman"/>
          <w:b/>
          <w:color w:val="000000" w:themeColor="text1"/>
          <w:lang w:val="nl-NL"/>
        </w:rPr>
      </w:pPr>
      <w:r>
        <w:rPr>
          <w:rFonts w:ascii="Times New Roman" w:hAnsi="Times New Roman"/>
          <w:b/>
          <w:color w:val="000000" w:themeColor="text1"/>
          <w:lang w:val="nl-NL"/>
        </w:rPr>
        <w:t>THỰC HIỆN NHIỆM VỤ NĂM HỌC 202</w:t>
      </w:r>
      <w:r w:rsidR="00FD2B8C">
        <w:rPr>
          <w:rFonts w:ascii="Times New Roman" w:hAnsi="Times New Roman"/>
          <w:b/>
          <w:color w:val="000000" w:themeColor="text1"/>
          <w:lang w:val="nl-NL"/>
        </w:rPr>
        <w:t>3</w:t>
      </w:r>
      <w:r>
        <w:rPr>
          <w:rFonts w:ascii="Times New Roman" w:hAnsi="Times New Roman"/>
          <w:b/>
          <w:color w:val="000000" w:themeColor="text1"/>
          <w:lang w:val="nl-NL"/>
        </w:rPr>
        <w:t xml:space="preserve"> - 202</w:t>
      </w:r>
      <w:r w:rsidR="00FD2B8C">
        <w:rPr>
          <w:rFonts w:ascii="Times New Roman" w:hAnsi="Times New Roman"/>
          <w:b/>
          <w:color w:val="000000" w:themeColor="text1"/>
          <w:lang w:val="nl-NL"/>
        </w:rPr>
        <w:t>4</w:t>
      </w:r>
    </w:p>
    <w:p w14:paraId="5C7E13A9" w14:textId="77777777" w:rsidR="00CD5F3D" w:rsidRPr="00027C95" w:rsidRDefault="00CD5F3D" w:rsidP="00CD5F3D">
      <w:pPr>
        <w:spacing w:line="276" w:lineRule="auto"/>
        <w:jc w:val="both"/>
        <w:rPr>
          <w:rFonts w:ascii="Times New Roman" w:hAnsi="Times New Roman"/>
          <w:b/>
          <w:color w:val="000000" w:themeColor="text1"/>
          <w:sz w:val="2"/>
          <w:lang w:val="nl-NL"/>
        </w:rPr>
      </w:pPr>
    </w:p>
    <w:p w14:paraId="6BC51FC5" w14:textId="77777777" w:rsidR="00CD5F3D" w:rsidRPr="00027C95" w:rsidRDefault="00CD5F3D" w:rsidP="00CD5F3D">
      <w:pPr>
        <w:spacing w:line="276" w:lineRule="auto"/>
        <w:jc w:val="both"/>
        <w:rPr>
          <w:rFonts w:ascii="Times New Roman" w:hAnsi="Times New Roman"/>
          <w:b/>
          <w:color w:val="000000" w:themeColor="text1"/>
          <w:sz w:val="2"/>
          <w:lang w:val="nl-NL"/>
        </w:rPr>
      </w:pPr>
    </w:p>
    <w:p w14:paraId="0460BF8E" w14:textId="77777777" w:rsidR="00CD5F3D" w:rsidRPr="00027C95" w:rsidRDefault="00CD5F3D" w:rsidP="00CD5F3D">
      <w:pPr>
        <w:spacing w:line="276" w:lineRule="auto"/>
        <w:jc w:val="both"/>
        <w:rPr>
          <w:rFonts w:ascii="Times New Roman" w:hAnsi="Times New Roman"/>
          <w:b/>
          <w:color w:val="000000" w:themeColor="text1"/>
          <w:sz w:val="2"/>
          <w:lang w:val="nl-NL"/>
        </w:rPr>
      </w:pPr>
    </w:p>
    <w:p w14:paraId="0EA16F26" w14:textId="77777777" w:rsidR="00CD5F3D" w:rsidRPr="00027C95" w:rsidRDefault="00CD5F3D" w:rsidP="00CD5F3D">
      <w:pPr>
        <w:overflowPunct w:val="0"/>
        <w:autoSpaceDE w:val="0"/>
        <w:autoSpaceDN w:val="0"/>
        <w:adjustRightInd w:val="0"/>
        <w:spacing w:line="276" w:lineRule="auto"/>
        <w:ind w:firstLine="720"/>
        <w:jc w:val="both"/>
        <w:textAlignment w:val="baseline"/>
        <w:rPr>
          <w:rFonts w:ascii="Times New Roman" w:hAnsi="Times New Roman"/>
          <w:color w:val="000000" w:themeColor="text1"/>
        </w:rPr>
      </w:pPr>
    </w:p>
    <w:p w14:paraId="6231BFFF" w14:textId="77777777" w:rsidR="001857E9" w:rsidRPr="001857E9" w:rsidRDefault="00331B6D" w:rsidP="00B85E2E">
      <w:pPr>
        <w:spacing w:after="120"/>
        <w:ind w:firstLine="567"/>
        <w:jc w:val="both"/>
        <w:rPr>
          <w:rFonts w:ascii="Times New Roman" w:hAnsi="Times New Roman"/>
          <w:lang w:val="nb-NO"/>
        </w:rPr>
      </w:pPr>
      <w:r>
        <w:rPr>
          <w:rFonts w:ascii="Times New Roman" w:hAnsi="Times New Roman"/>
          <w:lang w:val="nb-NO"/>
        </w:rPr>
        <w:t>Căn cứ Quyết định số 1676</w:t>
      </w:r>
      <w:r w:rsidR="0060390C">
        <w:rPr>
          <w:rFonts w:ascii="Times New Roman" w:hAnsi="Times New Roman"/>
          <w:lang w:val="nb-NO"/>
        </w:rPr>
        <w:t xml:space="preserve">/QĐ-UBND, ngày </w:t>
      </w:r>
      <w:r>
        <w:rPr>
          <w:rFonts w:ascii="Times New Roman" w:hAnsi="Times New Roman"/>
          <w:lang w:val="nb-NO"/>
        </w:rPr>
        <w:t>11/8/2023</w:t>
      </w:r>
      <w:r w:rsidR="001857E9" w:rsidRPr="001857E9">
        <w:rPr>
          <w:rFonts w:ascii="Times New Roman" w:hAnsi="Times New Roman"/>
          <w:lang w:val="nb-NO"/>
        </w:rPr>
        <w:t xml:space="preserve"> của UBND tỉnh Hải Dương về việc ban hành Khung</w:t>
      </w:r>
      <w:r>
        <w:rPr>
          <w:rFonts w:ascii="Times New Roman" w:hAnsi="Times New Roman"/>
          <w:lang w:val="nb-NO"/>
        </w:rPr>
        <w:t xml:space="preserve"> kế hoạch thời gian năm học 2023-2024</w:t>
      </w:r>
    </w:p>
    <w:p w14:paraId="299F8682" w14:textId="77777777" w:rsidR="00CD5F3D" w:rsidRPr="00484460" w:rsidRDefault="00834B3E" w:rsidP="00B85E2E">
      <w:pPr>
        <w:pStyle w:val="Default"/>
        <w:tabs>
          <w:tab w:val="left" w:pos="567"/>
        </w:tabs>
        <w:spacing w:before="120" w:after="120"/>
        <w:ind w:firstLine="567"/>
        <w:jc w:val="both"/>
        <w:rPr>
          <w:color w:val="auto"/>
          <w:sz w:val="28"/>
          <w:szCs w:val="28"/>
          <w:lang w:val="nl-NL"/>
        </w:rPr>
      </w:pPr>
      <w:r>
        <w:rPr>
          <w:color w:val="auto"/>
          <w:sz w:val="28"/>
          <w:szCs w:val="28"/>
          <w:lang w:val="nl-NL"/>
        </w:rPr>
        <w:t>Căn cứ Hướng dẫn số 148</w:t>
      </w:r>
      <w:r w:rsidR="00CD5F3D" w:rsidRPr="00484460">
        <w:rPr>
          <w:color w:val="auto"/>
          <w:sz w:val="28"/>
          <w:szCs w:val="28"/>
          <w:lang w:val="nl-NL"/>
        </w:rPr>
        <w:t>/PGD ĐT-</w:t>
      </w:r>
      <w:r w:rsidR="0085717D">
        <w:rPr>
          <w:color w:val="auto"/>
          <w:sz w:val="28"/>
          <w:szCs w:val="28"/>
          <w:lang w:val="nl-NL"/>
        </w:rPr>
        <w:t xml:space="preserve">GDMN ngày </w:t>
      </w:r>
      <w:r w:rsidR="006F2FF1">
        <w:rPr>
          <w:color w:val="auto"/>
          <w:sz w:val="28"/>
          <w:szCs w:val="28"/>
          <w:lang w:val="nl-NL"/>
        </w:rPr>
        <w:t>0</w:t>
      </w:r>
      <w:r w:rsidR="0085717D">
        <w:rPr>
          <w:color w:val="auto"/>
          <w:sz w:val="28"/>
          <w:szCs w:val="28"/>
          <w:lang w:val="nl-NL"/>
        </w:rPr>
        <w:t>8</w:t>
      </w:r>
      <w:r w:rsidR="009F207A" w:rsidRPr="00484460">
        <w:rPr>
          <w:color w:val="auto"/>
          <w:sz w:val="28"/>
          <w:szCs w:val="28"/>
          <w:lang w:val="nl-NL"/>
        </w:rPr>
        <w:t xml:space="preserve"> tháng 9</w:t>
      </w:r>
      <w:r w:rsidR="009D5256" w:rsidRPr="00484460">
        <w:rPr>
          <w:color w:val="auto"/>
          <w:sz w:val="28"/>
          <w:szCs w:val="28"/>
          <w:lang w:val="nl-NL"/>
        </w:rPr>
        <w:t xml:space="preserve"> năm 2023</w:t>
      </w:r>
      <w:r w:rsidR="00CD5F3D" w:rsidRPr="00484460">
        <w:rPr>
          <w:color w:val="auto"/>
          <w:sz w:val="28"/>
          <w:szCs w:val="28"/>
          <w:lang w:val="nl-NL"/>
        </w:rPr>
        <w:t xml:space="preserve"> của Phòng GD&amp;ĐT huyện Gia Lộc về việc hướng dẫn thực hiện nhiệm </w:t>
      </w:r>
      <w:r w:rsidR="009D5256" w:rsidRPr="00484460">
        <w:rPr>
          <w:color w:val="auto"/>
          <w:sz w:val="28"/>
          <w:szCs w:val="28"/>
          <w:lang w:val="nl-NL"/>
        </w:rPr>
        <w:t>vụ giáo dục mầm non năm học 2023 - 2</w:t>
      </w:r>
      <w:r w:rsidR="006F2FF1">
        <w:rPr>
          <w:color w:val="auto"/>
          <w:sz w:val="28"/>
          <w:szCs w:val="28"/>
          <w:lang w:val="nl-NL"/>
        </w:rPr>
        <w:t>024</w:t>
      </w:r>
      <w:r w:rsidR="00765E3C" w:rsidRPr="00484460">
        <w:rPr>
          <w:color w:val="auto"/>
          <w:sz w:val="28"/>
          <w:szCs w:val="28"/>
          <w:lang w:val="nl-NL"/>
        </w:rPr>
        <w:t>;</w:t>
      </w:r>
    </w:p>
    <w:p w14:paraId="67F80024" w14:textId="77777777" w:rsidR="00CD5F3D" w:rsidRPr="00027C95" w:rsidRDefault="00B85E2E" w:rsidP="00B85E2E">
      <w:pPr>
        <w:tabs>
          <w:tab w:val="left" w:pos="567"/>
        </w:tabs>
        <w:spacing w:before="120" w:after="120"/>
        <w:jc w:val="both"/>
        <w:rPr>
          <w:rFonts w:ascii="Times New Roman" w:hAnsi="Times New Roman"/>
          <w:color w:val="000000" w:themeColor="text1"/>
          <w:lang w:val="nl-NL"/>
        </w:rPr>
      </w:pPr>
      <w:r>
        <w:rPr>
          <w:rFonts w:ascii="Times New Roman" w:hAnsi="Times New Roman"/>
          <w:color w:val="000000" w:themeColor="text1"/>
          <w:lang w:val="nl-NL"/>
        </w:rPr>
        <w:tab/>
      </w:r>
      <w:r w:rsidR="00160D74">
        <w:rPr>
          <w:rFonts w:ascii="Times New Roman" w:hAnsi="Times New Roman"/>
          <w:color w:val="000000" w:themeColor="text1"/>
          <w:lang w:val="nl-NL"/>
        </w:rPr>
        <w:t>Trường mầm non Đức Xương</w:t>
      </w:r>
      <w:r w:rsidR="00CD5F3D" w:rsidRPr="00027C95">
        <w:rPr>
          <w:rFonts w:ascii="Times New Roman" w:hAnsi="Times New Roman"/>
          <w:color w:val="000000" w:themeColor="text1"/>
          <w:lang w:val="nl-NL"/>
        </w:rPr>
        <w:t xml:space="preserve"> xây dựng kế hoạch</w:t>
      </w:r>
      <w:r w:rsidR="00331B6D">
        <w:rPr>
          <w:rFonts w:ascii="Times New Roman" w:hAnsi="Times New Roman"/>
          <w:color w:val="000000" w:themeColor="text1"/>
          <w:lang w:val="nl-NL"/>
        </w:rPr>
        <w:t xml:space="preserve"> thực hiện nhiệm vụ năm học 2023</w:t>
      </w:r>
      <w:r w:rsidR="00CD5F3D" w:rsidRPr="00027C95">
        <w:rPr>
          <w:rFonts w:ascii="Times New Roman" w:hAnsi="Times New Roman"/>
          <w:color w:val="000000" w:themeColor="text1"/>
          <w:lang w:val="nl-NL"/>
        </w:rPr>
        <w:t>-</w:t>
      </w:r>
      <w:r w:rsidR="00331B6D">
        <w:rPr>
          <w:rFonts w:ascii="Times New Roman" w:hAnsi="Times New Roman"/>
          <w:color w:val="000000" w:themeColor="text1"/>
          <w:lang w:val="nl-NL"/>
        </w:rPr>
        <w:t>2024</w:t>
      </w:r>
      <w:r w:rsidR="00CD5F3D" w:rsidRPr="00027C95">
        <w:rPr>
          <w:rFonts w:ascii="Times New Roman" w:hAnsi="Times New Roman"/>
          <w:color w:val="000000" w:themeColor="text1"/>
          <w:lang w:val="nl-NL"/>
        </w:rPr>
        <w:t xml:space="preserve"> như sau:</w:t>
      </w:r>
    </w:p>
    <w:p w14:paraId="302A59E5" w14:textId="77777777" w:rsidR="00CD5F3D" w:rsidRPr="00027C95" w:rsidRDefault="00CD5F3D" w:rsidP="00027C95">
      <w:pPr>
        <w:spacing w:before="120" w:after="120"/>
        <w:ind w:firstLine="709"/>
        <w:jc w:val="both"/>
        <w:rPr>
          <w:rFonts w:ascii="Times New Roman" w:hAnsi="Times New Roman"/>
          <w:color w:val="000000" w:themeColor="text1"/>
          <w:sz w:val="8"/>
          <w:lang w:val="nl-NL"/>
        </w:rPr>
      </w:pPr>
    </w:p>
    <w:p w14:paraId="63C7607C" w14:textId="77777777" w:rsidR="00CD5F3D" w:rsidRPr="00027C95" w:rsidRDefault="00CD5F3D" w:rsidP="00B85E2E">
      <w:pPr>
        <w:spacing w:before="120" w:after="120"/>
        <w:ind w:firstLine="567"/>
        <w:jc w:val="both"/>
        <w:rPr>
          <w:rFonts w:ascii="Times New Roman" w:eastAsia="Calibri" w:hAnsi="Times New Roman"/>
          <w:b/>
          <w:color w:val="000000" w:themeColor="text1"/>
          <w:lang w:val="nl-NL"/>
        </w:rPr>
      </w:pPr>
      <w:r w:rsidRPr="00027C95">
        <w:rPr>
          <w:rFonts w:ascii="Times New Roman" w:hAnsi="Times New Roman"/>
          <w:b/>
          <w:color w:val="000000" w:themeColor="text1"/>
          <w:lang w:val="nl-NL"/>
        </w:rPr>
        <w:t>I. Đặc điểm tình hình:</w:t>
      </w:r>
    </w:p>
    <w:p w14:paraId="72CD5B06" w14:textId="77777777" w:rsidR="00CD5F3D" w:rsidRPr="00027C95" w:rsidRDefault="00CD5F3D" w:rsidP="00B85E2E">
      <w:pPr>
        <w:spacing w:before="120" w:after="120"/>
        <w:ind w:firstLine="567"/>
        <w:jc w:val="both"/>
        <w:rPr>
          <w:rFonts w:ascii="Times New Roman" w:hAnsi="Times New Roman"/>
          <w:b/>
          <w:color w:val="000000" w:themeColor="text1"/>
          <w:lang w:val="nl-NL"/>
        </w:rPr>
      </w:pPr>
      <w:r w:rsidRPr="00027C95">
        <w:rPr>
          <w:rFonts w:ascii="Times New Roman" w:hAnsi="Times New Roman"/>
          <w:b/>
          <w:color w:val="000000" w:themeColor="text1"/>
          <w:lang w:val="nl-NL"/>
        </w:rPr>
        <w:t>1. Tình hình địa phương:</w:t>
      </w:r>
    </w:p>
    <w:p w14:paraId="4B29D72F" w14:textId="77777777" w:rsidR="00E24D95" w:rsidRPr="00E24D95" w:rsidRDefault="00E24D95" w:rsidP="00B85E2E">
      <w:pPr>
        <w:spacing w:before="120" w:after="120" w:line="264" w:lineRule="auto"/>
        <w:ind w:firstLine="567"/>
        <w:jc w:val="both"/>
        <w:rPr>
          <w:rFonts w:ascii="Times New Roman" w:hAnsi="Times New Roman"/>
        </w:rPr>
      </w:pPr>
      <w:r w:rsidRPr="00E24D95">
        <w:rPr>
          <w:rFonts w:ascii="Times New Roman" w:hAnsi="Times New Roman"/>
        </w:rPr>
        <w:t xml:space="preserve">Xã Đức Xương nằm ở phía Nam của huyện Gia Lộc, diện tích tự nhiên là 554.26ha, dân số 5.568 nhân khẩu với 1.350 hộ, chia thành 3 thôn. Là một xã thuần nông, nghề nghiệp chính của nhân dân địa phương là sản xuất nông nghiệp, ngoài ra còn có một số nghề phụ như mộc, </w:t>
      </w:r>
      <w:r w:rsidR="00200CCD">
        <w:rPr>
          <w:rFonts w:ascii="Times New Roman" w:hAnsi="Times New Roman"/>
        </w:rPr>
        <w:t>cơ khí và sản xuất buôn bán nhỏ</w:t>
      </w:r>
      <w:r w:rsidR="00331B6D">
        <w:rPr>
          <w:rFonts w:ascii="Times New Roman" w:hAnsi="Times New Roman"/>
        </w:rPr>
        <w:t xml:space="preserve"> và một số xưởng sản xuất kinh doanh</w:t>
      </w:r>
      <w:r w:rsidR="00200CCD">
        <w:rPr>
          <w:rFonts w:ascii="Times New Roman" w:hAnsi="Times New Roman"/>
        </w:rPr>
        <w:t>.</w:t>
      </w:r>
    </w:p>
    <w:p w14:paraId="1F311665" w14:textId="77777777" w:rsidR="00CD5F3D" w:rsidRPr="00027C95" w:rsidRDefault="00331B6D" w:rsidP="000A7D55">
      <w:pPr>
        <w:tabs>
          <w:tab w:val="left" w:pos="567"/>
        </w:tabs>
        <w:spacing w:before="120" w:after="120"/>
        <w:ind w:firstLine="567"/>
        <w:jc w:val="both"/>
        <w:rPr>
          <w:rFonts w:ascii="Times New Roman" w:eastAsia="Calibri" w:hAnsi="Times New Roman"/>
          <w:b/>
          <w:color w:val="000000" w:themeColor="text1"/>
          <w:lang w:val="nl-NL"/>
        </w:rPr>
      </w:pPr>
      <w:r>
        <w:rPr>
          <w:rFonts w:ascii="Times New Roman" w:hAnsi="Times New Roman"/>
          <w:b/>
          <w:color w:val="000000" w:themeColor="text1"/>
          <w:lang w:val="nl-NL"/>
        </w:rPr>
        <w:t>2. Kết quả năm học 2022 - 2023</w:t>
      </w:r>
    </w:p>
    <w:p w14:paraId="3934DEE2" w14:textId="77777777" w:rsidR="00CD5F3D" w:rsidRPr="00027C95" w:rsidRDefault="00CD5F3D" w:rsidP="000A7D55">
      <w:pPr>
        <w:spacing w:before="120" w:after="120"/>
        <w:ind w:firstLine="567"/>
        <w:jc w:val="both"/>
        <w:rPr>
          <w:rFonts w:ascii="Times New Roman" w:hAnsi="Times New Roman" w:cs="Arial"/>
          <w:b/>
          <w:color w:val="000000" w:themeColor="text1"/>
        </w:rPr>
      </w:pPr>
      <w:r w:rsidRPr="00027C95">
        <w:rPr>
          <w:rFonts w:ascii="Times New Roman" w:hAnsi="Times New Roman" w:cs="Arial"/>
          <w:b/>
          <w:color w:val="000000" w:themeColor="text1"/>
        </w:rPr>
        <w:t>2.1. Về số lượng:</w:t>
      </w:r>
    </w:p>
    <w:p w14:paraId="3C5754CD" w14:textId="77777777" w:rsidR="00765E3C" w:rsidRPr="00027C95" w:rsidRDefault="00CD5F3D" w:rsidP="000A7D55">
      <w:pPr>
        <w:spacing w:before="120" w:after="120"/>
        <w:ind w:firstLine="567"/>
        <w:jc w:val="both"/>
        <w:rPr>
          <w:rFonts w:ascii="Times New Roman" w:hAnsi="Times New Roman"/>
          <w:color w:val="000000" w:themeColor="text1"/>
          <w:szCs w:val="20"/>
        </w:rPr>
      </w:pPr>
      <w:r w:rsidRPr="00027C95">
        <w:rPr>
          <w:rFonts w:ascii="Times New Roman" w:hAnsi="Times New Roman"/>
          <w:color w:val="000000" w:themeColor="text1"/>
          <w:szCs w:val="20"/>
        </w:rPr>
        <w:t>- Tỉ lệ hu</w:t>
      </w:r>
      <w:r w:rsidR="00765E3C" w:rsidRPr="00027C95">
        <w:rPr>
          <w:rFonts w:ascii="Times New Roman" w:hAnsi="Times New Roman"/>
          <w:color w:val="000000" w:themeColor="text1"/>
          <w:szCs w:val="20"/>
        </w:rPr>
        <w:t>y động trẻ ra lớp:</w:t>
      </w:r>
    </w:p>
    <w:p w14:paraId="7D5D07FF" w14:textId="77777777" w:rsidR="00765E3C" w:rsidRPr="00027C95" w:rsidRDefault="00765E3C" w:rsidP="000A7D55">
      <w:pPr>
        <w:spacing w:before="120" w:after="120"/>
        <w:ind w:firstLine="567"/>
        <w:jc w:val="both"/>
        <w:rPr>
          <w:rFonts w:ascii="Times New Roman" w:hAnsi="Times New Roman"/>
          <w:color w:val="000000" w:themeColor="text1"/>
          <w:szCs w:val="20"/>
        </w:rPr>
      </w:pPr>
      <w:r w:rsidRPr="00027C95">
        <w:rPr>
          <w:rFonts w:ascii="Times New Roman" w:hAnsi="Times New Roman"/>
          <w:color w:val="000000" w:themeColor="text1"/>
          <w:szCs w:val="20"/>
        </w:rPr>
        <w:t>+ Nhà trẻ</w:t>
      </w:r>
      <w:r w:rsidR="00331B6D">
        <w:rPr>
          <w:rFonts w:ascii="Times New Roman" w:hAnsi="Times New Roman"/>
          <w:color w:val="000000" w:themeColor="text1"/>
          <w:szCs w:val="20"/>
        </w:rPr>
        <w:t>: 61/14</w:t>
      </w:r>
      <w:r w:rsidR="0060390C">
        <w:rPr>
          <w:rFonts w:ascii="Times New Roman" w:hAnsi="Times New Roman"/>
          <w:color w:val="000000" w:themeColor="text1"/>
          <w:szCs w:val="20"/>
        </w:rPr>
        <w:t>0</w:t>
      </w:r>
      <w:r w:rsidR="00331B6D">
        <w:rPr>
          <w:rFonts w:ascii="Times New Roman" w:hAnsi="Times New Roman"/>
          <w:color w:val="000000" w:themeColor="text1"/>
          <w:szCs w:val="20"/>
        </w:rPr>
        <w:t xml:space="preserve">= 43.6 </w:t>
      </w:r>
      <w:r w:rsidR="00CD5F3D" w:rsidRPr="00027C95">
        <w:rPr>
          <w:rFonts w:ascii="Times New Roman" w:hAnsi="Times New Roman"/>
          <w:color w:val="000000" w:themeColor="text1"/>
          <w:szCs w:val="20"/>
        </w:rPr>
        <w:t>%,</w:t>
      </w:r>
    </w:p>
    <w:p w14:paraId="7508C56F" w14:textId="77777777" w:rsidR="00CD5F3D" w:rsidRPr="00027C95" w:rsidRDefault="00765E3C" w:rsidP="000A7D55">
      <w:pPr>
        <w:spacing w:before="120" w:after="120"/>
        <w:ind w:firstLine="567"/>
        <w:jc w:val="both"/>
        <w:rPr>
          <w:rFonts w:ascii="Times New Roman" w:hAnsi="Times New Roman"/>
          <w:color w:val="000000" w:themeColor="text1"/>
          <w:szCs w:val="20"/>
        </w:rPr>
      </w:pPr>
      <w:r w:rsidRPr="00027C95">
        <w:rPr>
          <w:rFonts w:ascii="Times New Roman" w:hAnsi="Times New Roman"/>
          <w:color w:val="000000" w:themeColor="text1"/>
          <w:szCs w:val="20"/>
        </w:rPr>
        <w:t>+</w:t>
      </w:r>
      <w:r w:rsidR="00CD5F3D" w:rsidRPr="00027C95">
        <w:rPr>
          <w:rFonts w:ascii="Times New Roman" w:hAnsi="Times New Roman"/>
          <w:color w:val="000000" w:themeColor="text1"/>
          <w:szCs w:val="20"/>
        </w:rPr>
        <w:t xml:space="preserve"> Mẫu Giáo:</w:t>
      </w:r>
      <w:r w:rsidR="00331B6D">
        <w:rPr>
          <w:rFonts w:ascii="Times New Roman" w:hAnsi="Times New Roman"/>
          <w:color w:val="000000" w:themeColor="text1"/>
          <w:szCs w:val="20"/>
        </w:rPr>
        <w:t xml:space="preserve"> 273/27</w:t>
      </w:r>
      <w:r w:rsidR="00247F16">
        <w:rPr>
          <w:rFonts w:ascii="Times New Roman" w:hAnsi="Times New Roman"/>
          <w:color w:val="000000" w:themeColor="text1"/>
          <w:szCs w:val="20"/>
        </w:rPr>
        <w:t>3</w:t>
      </w:r>
      <w:r w:rsidR="00055CD3">
        <w:rPr>
          <w:rFonts w:ascii="Times New Roman" w:hAnsi="Times New Roman"/>
          <w:color w:val="000000" w:themeColor="text1"/>
          <w:szCs w:val="20"/>
        </w:rPr>
        <w:t>= 100</w:t>
      </w:r>
      <w:r w:rsidR="00CD5F3D" w:rsidRPr="00027C95">
        <w:rPr>
          <w:rFonts w:ascii="Times New Roman" w:hAnsi="Times New Roman"/>
          <w:color w:val="000000" w:themeColor="text1"/>
          <w:szCs w:val="20"/>
        </w:rPr>
        <w:t>%</w:t>
      </w:r>
    </w:p>
    <w:p w14:paraId="6C8B20A4" w14:textId="77777777" w:rsidR="00CD5F3D" w:rsidRPr="00CB27CA" w:rsidRDefault="00CD5F3D" w:rsidP="000A7D55">
      <w:pPr>
        <w:spacing w:before="120" w:after="120"/>
        <w:ind w:firstLine="567"/>
        <w:jc w:val="both"/>
        <w:rPr>
          <w:rFonts w:ascii="Times New Roman" w:hAnsi="Times New Roman"/>
          <w:color w:val="000000" w:themeColor="text1"/>
          <w:szCs w:val="20"/>
        </w:rPr>
      </w:pPr>
      <w:r w:rsidRPr="00027C95">
        <w:rPr>
          <w:rFonts w:ascii="Times New Roman" w:hAnsi="Times New Roman"/>
          <w:b/>
          <w:color w:val="000000" w:themeColor="text1"/>
          <w:szCs w:val="20"/>
        </w:rPr>
        <w:t>2.2</w:t>
      </w:r>
      <w:r w:rsidR="00765E3C" w:rsidRPr="00027C95">
        <w:rPr>
          <w:rFonts w:ascii="Times New Roman" w:hAnsi="Times New Roman"/>
          <w:b/>
          <w:color w:val="000000" w:themeColor="text1"/>
          <w:szCs w:val="20"/>
        </w:rPr>
        <w:t>.</w:t>
      </w:r>
      <w:r w:rsidRPr="00027C95">
        <w:rPr>
          <w:rFonts w:ascii="Times New Roman" w:hAnsi="Times New Roman"/>
          <w:b/>
          <w:color w:val="000000" w:themeColor="text1"/>
          <w:szCs w:val="20"/>
        </w:rPr>
        <w:t xml:space="preserve"> Về chất lượng:</w:t>
      </w:r>
    </w:p>
    <w:p w14:paraId="30703462" w14:textId="77777777" w:rsidR="00CD5F3D" w:rsidRPr="00027C95" w:rsidRDefault="00CD5F3D" w:rsidP="000A7D55">
      <w:pPr>
        <w:spacing w:before="120" w:after="120"/>
        <w:ind w:firstLine="567"/>
        <w:jc w:val="both"/>
        <w:rPr>
          <w:rFonts w:ascii="Times New Roman" w:hAnsi="Times New Roman"/>
          <w:b/>
          <w:color w:val="000000" w:themeColor="text1"/>
          <w:szCs w:val="20"/>
        </w:rPr>
      </w:pPr>
      <w:r w:rsidRPr="00027C95">
        <w:rPr>
          <w:rFonts w:ascii="Times New Roman" w:hAnsi="Times New Roman"/>
          <w:b/>
          <w:color w:val="000000" w:themeColor="text1"/>
          <w:szCs w:val="20"/>
        </w:rPr>
        <w:t xml:space="preserve"> a. Chất lượng </w:t>
      </w:r>
      <w:r w:rsidR="00765E3C" w:rsidRPr="00027C95">
        <w:rPr>
          <w:rFonts w:ascii="Times New Roman" w:hAnsi="Times New Roman"/>
          <w:b/>
          <w:color w:val="000000" w:themeColor="text1"/>
          <w:szCs w:val="20"/>
        </w:rPr>
        <w:t xml:space="preserve">chăm sóc, </w:t>
      </w:r>
      <w:r w:rsidRPr="00027C95">
        <w:rPr>
          <w:rFonts w:ascii="Times New Roman" w:hAnsi="Times New Roman"/>
          <w:b/>
          <w:color w:val="000000" w:themeColor="text1"/>
          <w:szCs w:val="20"/>
        </w:rPr>
        <w:t>nuôi dưỡng.</w:t>
      </w:r>
    </w:p>
    <w:p w14:paraId="5B96505E" w14:textId="77777777" w:rsidR="00CD5F3D" w:rsidRPr="00027C95" w:rsidRDefault="00CD5F3D" w:rsidP="000A7D55">
      <w:pPr>
        <w:spacing w:before="120" w:after="120"/>
        <w:ind w:firstLine="567"/>
        <w:jc w:val="both"/>
        <w:rPr>
          <w:rFonts w:ascii="Times New Roman" w:hAnsi="Times New Roman"/>
          <w:color w:val="000000" w:themeColor="text1"/>
          <w:szCs w:val="20"/>
        </w:rPr>
      </w:pPr>
      <w:r w:rsidRPr="00027C95">
        <w:rPr>
          <w:rFonts w:ascii="Times New Roman" w:hAnsi="Times New Roman"/>
          <w:color w:val="000000" w:themeColor="text1"/>
          <w:szCs w:val="20"/>
        </w:rPr>
        <w:t>- 100% trẻ được đảm bảo an toàn</w:t>
      </w:r>
      <w:r w:rsidR="00765E3C" w:rsidRPr="00027C95">
        <w:rPr>
          <w:rFonts w:ascii="Times New Roman" w:hAnsi="Times New Roman"/>
          <w:color w:val="000000" w:themeColor="text1"/>
          <w:szCs w:val="20"/>
        </w:rPr>
        <w:t>,</w:t>
      </w:r>
      <w:r w:rsidRPr="00027C95">
        <w:rPr>
          <w:rFonts w:ascii="Times New Roman" w:hAnsi="Times New Roman"/>
          <w:color w:val="000000" w:themeColor="text1"/>
          <w:szCs w:val="20"/>
        </w:rPr>
        <w:t xml:space="preserve"> không có trường hợp trẻ ngộ độc thực phẩm trong trường mầm non</w:t>
      </w:r>
      <w:r w:rsidR="00765E3C" w:rsidRPr="00027C95">
        <w:rPr>
          <w:rFonts w:ascii="Times New Roman" w:hAnsi="Times New Roman"/>
          <w:color w:val="000000" w:themeColor="text1"/>
          <w:szCs w:val="20"/>
        </w:rPr>
        <w:t>.</w:t>
      </w:r>
    </w:p>
    <w:p w14:paraId="30960BE7" w14:textId="77777777" w:rsidR="00765E3C" w:rsidRPr="00027C95" w:rsidRDefault="000A7D55" w:rsidP="000A7D55">
      <w:pPr>
        <w:tabs>
          <w:tab w:val="left" w:pos="567"/>
        </w:tabs>
        <w:spacing w:before="120" w:after="120"/>
        <w:jc w:val="both"/>
        <w:rPr>
          <w:rFonts w:ascii="Times New Roman" w:hAnsi="Times New Roman"/>
          <w:color w:val="000000" w:themeColor="text1"/>
          <w:szCs w:val="20"/>
        </w:rPr>
      </w:pPr>
      <w:r>
        <w:rPr>
          <w:rFonts w:ascii="Times New Roman" w:hAnsi="Times New Roman"/>
          <w:color w:val="000000" w:themeColor="text1"/>
          <w:szCs w:val="20"/>
        </w:rPr>
        <w:tab/>
      </w:r>
      <w:r w:rsidR="00CD5F3D" w:rsidRPr="00027C95">
        <w:rPr>
          <w:rFonts w:ascii="Times New Roman" w:hAnsi="Times New Roman"/>
          <w:color w:val="000000" w:themeColor="text1"/>
          <w:szCs w:val="20"/>
        </w:rPr>
        <w:t>- 100% trẻ đến trường được cân, đo, theo dõi sức khỏe trên biểu đồ tăng trưởng, kết quả: Tỉ lệ trẻ đạt BT:</w:t>
      </w:r>
    </w:p>
    <w:p w14:paraId="07536A06" w14:textId="77777777" w:rsidR="00C15728" w:rsidRDefault="00C15728" w:rsidP="00C15728">
      <w:pPr>
        <w:spacing w:line="276" w:lineRule="auto"/>
        <w:ind w:firstLine="567"/>
        <w:jc w:val="both"/>
        <w:rPr>
          <w:rFonts w:ascii="Times New Roman" w:hAnsi="Times New Roman"/>
          <w:lang w:val="pl-PL"/>
        </w:rPr>
      </w:pPr>
      <w:r>
        <w:rPr>
          <w:rFonts w:ascii="Times New Roman" w:hAnsi="Times New Roman"/>
          <w:lang w:val="pl-PL"/>
        </w:rPr>
        <w:t>+ Cân nặng</w:t>
      </w:r>
    </w:p>
    <w:p w14:paraId="26171823" w14:textId="77777777" w:rsidR="00C15728" w:rsidRDefault="00C15728" w:rsidP="00C15728">
      <w:pPr>
        <w:spacing w:line="276" w:lineRule="auto"/>
        <w:ind w:left="720" w:firstLine="720"/>
        <w:jc w:val="both"/>
        <w:rPr>
          <w:rFonts w:ascii="Times New Roman" w:hAnsi="Times New Roman"/>
          <w:lang w:val="pl-PL"/>
        </w:rPr>
      </w:pPr>
      <w:r>
        <w:rPr>
          <w:rFonts w:ascii="Times New Roman" w:hAnsi="Times New Roman"/>
          <w:lang w:val="pl-PL"/>
        </w:rPr>
        <w:t>N</w:t>
      </w:r>
      <w:r w:rsidRPr="00570440">
        <w:rPr>
          <w:rFonts w:ascii="Times New Roman" w:hAnsi="Times New Roman"/>
          <w:lang w:val="pl-PL"/>
        </w:rPr>
        <w:t>hà trẻ</w:t>
      </w:r>
      <w:r>
        <w:rPr>
          <w:rFonts w:ascii="Times New Roman" w:hAnsi="Times New Roman"/>
          <w:lang w:val="pl-PL"/>
        </w:rPr>
        <w:t xml:space="preserve">: </w:t>
      </w:r>
      <w:r>
        <w:rPr>
          <w:rFonts w:ascii="Times New Roman" w:hAnsi="Times New Roman" w:cs="Arial"/>
          <w:bCs/>
          <w:iCs/>
          <w:lang w:val="it-IT"/>
        </w:rPr>
        <w:t>61/61</w:t>
      </w:r>
      <w:r w:rsidRPr="009A2BB1">
        <w:rPr>
          <w:rFonts w:ascii="Times New Roman" w:hAnsi="Times New Roman" w:cs="Arial"/>
          <w:bCs/>
          <w:iCs/>
          <w:lang w:val="it-IT"/>
        </w:rPr>
        <w:t xml:space="preserve"> trẻ đạt </w:t>
      </w:r>
      <w:r>
        <w:rPr>
          <w:rFonts w:ascii="Times New Roman" w:hAnsi="Times New Roman" w:cs="Arial"/>
          <w:bCs/>
          <w:iCs/>
          <w:lang w:val="it-IT"/>
        </w:rPr>
        <w:t>100</w:t>
      </w:r>
      <w:r w:rsidRPr="009A2BB1">
        <w:rPr>
          <w:rFonts w:ascii="Times New Roman" w:hAnsi="Times New Roman" w:cs="Arial"/>
          <w:bCs/>
          <w:iCs/>
          <w:lang w:val="it-IT"/>
        </w:rPr>
        <w:t>%</w:t>
      </w:r>
      <w:r w:rsidRPr="009A2BB1">
        <w:rPr>
          <w:rFonts w:ascii="Times New Roman" w:hAnsi="Times New Roman"/>
          <w:lang w:val="pl-PL"/>
        </w:rPr>
        <w:t>.</w:t>
      </w:r>
    </w:p>
    <w:p w14:paraId="5F05B3C8" w14:textId="77777777" w:rsidR="00C15728" w:rsidRPr="00DE6FD0" w:rsidRDefault="00C15728" w:rsidP="00C15728">
      <w:pPr>
        <w:spacing w:line="276" w:lineRule="auto"/>
        <w:ind w:left="720" w:firstLine="720"/>
        <w:jc w:val="both"/>
        <w:rPr>
          <w:rFonts w:ascii="Times New Roman" w:hAnsi="Times New Roman"/>
        </w:rPr>
      </w:pPr>
      <w:r w:rsidRPr="00570440">
        <w:rPr>
          <w:rFonts w:ascii="Times New Roman" w:hAnsi="Times New Roman"/>
          <w:lang w:val="pl-PL"/>
        </w:rPr>
        <w:lastRenderedPageBreak/>
        <w:t>Mẫu giáo:</w:t>
      </w:r>
      <w:r>
        <w:rPr>
          <w:rFonts w:ascii="Times New Roman" w:hAnsi="Times New Roman" w:cs="Arial"/>
          <w:bCs/>
          <w:iCs/>
          <w:lang w:val="it-IT"/>
        </w:rPr>
        <w:t>272/273 trẻ  đạt 99.6%</w:t>
      </w:r>
      <w:r>
        <w:rPr>
          <w:rFonts w:ascii="Times New Roman" w:hAnsi="Times New Roman"/>
          <w:lang w:val="pl-PL"/>
        </w:rPr>
        <w:t>.</w:t>
      </w:r>
    </w:p>
    <w:p w14:paraId="78CEDAEA" w14:textId="77777777" w:rsidR="00C15728" w:rsidRPr="004E25F9" w:rsidRDefault="00C15728" w:rsidP="00C15728">
      <w:pPr>
        <w:tabs>
          <w:tab w:val="left" w:pos="567"/>
        </w:tabs>
        <w:spacing w:line="276" w:lineRule="auto"/>
        <w:jc w:val="both"/>
        <w:rPr>
          <w:rFonts w:ascii="Times New Roman" w:hAnsi="Times New Roman"/>
          <w:lang w:val="pl-PL"/>
        </w:rPr>
      </w:pPr>
      <w:r w:rsidRPr="00DE6FD0">
        <w:rPr>
          <w:rFonts w:ascii="Times New Roman" w:hAnsi="Times New Roman"/>
        </w:rPr>
        <w:tab/>
      </w:r>
      <w:r w:rsidRPr="004E25F9">
        <w:rPr>
          <w:rFonts w:ascii="Times New Roman" w:hAnsi="Times New Roman"/>
          <w:lang w:val="pl-PL"/>
        </w:rPr>
        <w:t xml:space="preserve">+ Chiều cao: </w:t>
      </w:r>
    </w:p>
    <w:p w14:paraId="32B14C5A" w14:textId="77777777" w:rsidR="00C15728" w:rsidRPr="004E25F9" w:rsidRDefault="00C15728" w:rsidP="00C15728">
      <w:pPr>
        <w:spacing w:line="276" w:lineRule="auto"/>
        <w:jc w:val="both"/>
        <w:rPr>
          <w:rFonts w:ascii="Times New Roman" w:hAnsi="Times New Roman"/>
          <w:lang w:val="pl-PL"/>
        </w:rPr>
      </w:pPr>
      <w:r w:rsidRPr="004E25F9">
        <w:rPr>
          <w:rFonts w:ascii="Times New Roman" w:hAnsi="Times New Roman"/>
          <w:lang w:val="pl-PL"/>
        </w:rPr>
        <w:tab/>
      </w:r>
      <w:r w:rsidRPr="004E25F9">
        <w:rPr>
          <w:rFonts w:ascii="Times New Roman" w:hAnsi="Times New Roman"/>
          <w:lang w:val="pl-PL"/>
        </w:rPr>
        <w:tab/>
        <w:t xml:space="preserve">Nhà trẻ </w:t>
      </w:r>
      <w:r>
        <w:rPr>
          <w:rFonts w:ascii="Times New Roman" w:hAnsi="Times New Roman"/>
          <w:lang w:val="pl-PL"/>
        </w:rPr>
        <w:t>61/61 cháu = 100</w:t>
      </w:r>
      <w:r w:rsidRPr="004E25F9">
        <w:rPr>
          <w:rFonts w:ascii="Times New Roman" w:hAnsi="Times New Roman"/>
          <w:lang w:val="pl-PL"/>
        </w:rPr>
        <w:t xml:space="preserve"> %</w:t>
      </w:r>
      <w:r w:rsidRPr="004E25F9">
        <w:rPr>
          <w:rFonts w:ascii="Times New Roman" w:hAnsi="Times New Roman"/>
          <w:lang w:val="pl-PL"/>
        </w:rPr>
        <w:tab/>
      </w:r>
    </w:p>
    <w:p w14:paraId="56CAF096" w14:textId="77777777" w:rsidR="00C15728" w:rsidRDefault="00C15728" w:rsidP="00C15728">
      <w:pPr>
        <w:spacing w:line="276" w:lineRule="auto"/>
        <w:jc w:val="both"/>
        <w:rPr>
          <w:rFonts w:ascii="Times New Roman" w:hAnsi="Times New Roman"/>
          <w:lang w:val="pl-PL"/>
        </w:rPr>
      </w:pPr>
      <w:r w:rsidRPr="004E25F9">
        <w:rPr>
          <w:rFonts w:ascii="Times New Roman" w:hAnsi="Times New Roman"/>
          <w:lang w:val="pl-PL"/>
        </w:rPr>
        <w:tab/>
      </w:r>
      <w:r w:rsidRPr="004E25F9">
        <w:rPr>
          <w:rFonts w:ascii="Times New Roman" w:hAnsi="Times New Roman"/>
          <w:lang w:val="pl-PL"/>
        </w:rPr>
        <w:tab/>
        <w:t xml:space="preserve">Mẫu giáo: </w:t>
      </w:r>
      <w:r>
        <w:rPr>
          <w:rFonts w:ascii="Times New Roman" w:hAnsi="Times New Roman"/>
          <w:lang w:val="pl-PL"/>
        </w:rPr>
        <w:t>272/273 cháu= 99.6</w:t>
      </w:r>
      <w:r w:rsidRPr="004E25F9">
        <w:rPr>
          <w:rFonts w:ascii="Times New Roman" w:hAnsi="Times New Roman"/>
          <w:lang w:val="pl-PL"/>
        </w:rPr>
        <w:t>%</w:t>
      </w:r>
      <w:r w:rsidRPr="004E25F9">
        <w:rPr>
          <w:rFonts w:ascii="Times New Roman" w:hAnsi="Times New Roman"/>
          <w:lang w:val="pl-PL"/>
        </w:rPr>
        <w:tab/>
      </w:r>
      <w:r>
        <w:rPr>
          <w:rFonts w:ascii="Times New Roman" w:hAnsi="Times New Roman"/>
          <w:lang w:val="pl-PL"/>
        </w:rPr>
        <w:t xml:space="preserve">   - SDD: 1/273 cháu = 0.4</w:t>
      </w:r>
      <w:r w:rsidRPr="004E25F9">
        <w:rPr>
          <w:rFonts w:ascii="Times New Roman" w:hAnsi="Times New Roman"/>
          <w:lang w:val="pl-PL"/>
        </w:rPr>
        <w:t xml:space="preserve"> %</w:t>
      </w:r>
    </w:p>
    <w:p w14:paraId="427C86CE" w14:textId="77777777" w:rsidR="00C15728" w:rsidRPr="004E25F9" w:rsidRDefault="00C15728" w:rsidP="00C15728">
      <w:pPr>
        <w:spacing w:line="276" w:lineRule="auto"/>
        <w:jc w:val="both"/>
        <w:rPr>
          <w:rFonts w:ascii="Times New Roman" w:hAnsi="Times New Roman"/>
          <w:lang w:val="pl-PL"/>
        </w:rPr>
      </w:pPr>
      <w:r>
        <w:rPr>
          <w:rFonts w:ascii="Times New Roman" w:hAnsi="Times New Roman"/>
          <w:lang w:val="pl-PL"/>
        </w:rPr>
        <w:tab/>
      </w:r>
      <w:r>
        <w:rPr>
          <w:rFonts w:ascii="Times New Roman" w:hAnsi="Times New Roman"/>
          <w:lang w:val="pl-PL"/>
        </w:rPr>
        <w:tab/>
        <w:t>Trẻ thừa cân MG: 6/272= %, béo phì 3/272= %</w:t>
      </w:r>
    </w:p>
    <w:p w14:paraId="3E4C5E49" w14:textId="77777777" w:rsidR="00CD5F3D" w:rsidRPr="00027C95" w:rsidRDefault="00765E3C" w:rsidP="000A7D55">
      <w:pPr>
        <w:spacing w:before="120" w:after="120"/>
        <w:ind w:firstLine="567"/>
        <w:jc w:val="both"/>
        <w:rPr>
          <w:rFonts w:ascii="Times New Roman" w:hAnsi="Times New Roman"/>
          <w:color w:val="000000" w:themeColor="text1"/>
          <w:szCs w:val="20"/>
        </w:rPr>
      </w:pPr>
      <w:r w:rsidRPr="00027C95">
        <w:rPr>
          <w:rFonts w:ascii="Times New Roman" w:hAnsi="Times New Roman"/>
          <w:b/>
          <w:color w:val="000000" w:themeColor="text1"/>
          <w:szCs w:val="20"/>
        </w:rPr>
        <w:t>b</w:t>
      </w:r>
      <w:r w:rsidR="00CD5F3D" w:rsidRPr="00027C95">
        <w:rPr>
          <w:rFonts w:ascii="Times New Roman" w:hAnsi="Times New Roman"/>
          <w:b/>
          <w:color w:val="000000" w:themeColor="text1"/>
          <w:szCs w:val="20"/>
        </w:rPr>
        <w:t>. Chất lượng giáo dục</w:t>
      </w:r>
      <w:r w:rsidR="00CD5F3D" w:rsidRPr="00027C95">
        <w:rPr>
          <w:rFonts w:ascii="Times New Roman" w:hAnsi="Times New Roman"/>
          <w:color w:val="000000" w:themeColor="text1"/>
          <w:szCs w:val="20"/>
        </w:rPr>
        <w:t>.</w:t>
      </w:r>
    </w:p>
    <w:p w14:paraId="12C9DB02" w14:textId="77777777" w:rsidR="00CD5F3D" w:rsidRPr="00027C95" w:rsidRDefault="00CD5F3D" w:rsidP="000A7D55">
      <w:pPr>
        <w:spacing w:before="120" w:after="120"/>
        <w:ind w:firstLine="567"/>
        <w:jc w:val="both"/>
        <w:rPr>
          <w:rFonts w:ascii="Times New Roman" w:hAnsi="Times New Roman"/>
          <w:color w:val="000000" w:themeColor="text1"/>
          <w:szCs w:val="20"/>
        </w:rPr>
      </w:pPr>
      <w:r w:rsidRPr="00027C95">
        <w:rPr>
          <w:rFonts w:ascii="Times New Roman" w:hAnsi="Times New Roman"/>
          <w:color w:val="000000" w:themeColor="text1"/>
          <w:szCs w:val="20"/>
        </w:rPr>
        <w:t>- 100% học tách độ tuổi và học chương trình giáo dục mầm non theo quy định</w:t>
      </w:r>
    </w:p>
    <w:p w14:paraId="64E38FF3" w14:textId="77777777" w:rsidR="00CD5F3D" w:rsidRPr="00027C95" w:rsidRDefault="00CD5F3D" w:rsidP="000A7D55">
      <w:pPr>
        <w:spacing w:before="120" w:after="120"/>
        <w:ind w:firstLine="567"/>
        <w:jc w:val="both"/>
        <w:rPr>
          <w:rFonts w:ascii="Times New Roman" w:hAnsi="Times New Roman"/>
          <w:color w:val="000000" w:themeColor="text1"/>
          <w:szCs w:val="20"/>
        </w:rPr>
      </w:pPr>
      <w:r w:rsidRPr="00027C95">
        <w:rPr>
          <w:rFonts w:ascii="Times New Roman" w:hAnsi="Times New Roman"/>
          <w:color w:val="000000" w:themeColor="text1"/>
          <w:szCs w:val="20"/>
        </w:rPr>
        <w:t>- 100% trẻ được đánh giá theo đúng giai đoạn, đánh giá cuối chủ đề</w:t>
      </w:r>
    </w:p>
    <w:p w14:paraId="09164E46" w14:textId="77777777" w:rsidR="00C15728" w:rsidRPr="004B5758" w:rsidRDefault="00C15728" w:rsidP="00C15728">
      <w:pPr>
        <w:pStyle w:val="BodyText"/>
        <w:spacing w:line="400" w:lineRule="exact"/>
        <w:ind w:firstLine="567"/>
        <w:rPr>
          <w:rFonts w:ascii="Times New Roman" w:hAnsi="Times New Roman"/>
          <w:color w:val="FF0000"/>
        </w:rPr>
      </w:pPr>
      <w:r w:rsidRPr="00A07CD4">
        <w:rPr>
          <w:rFonts w:ascii="Times New Roman" w:hAnsi="Times New Roman"/>
        </w:rPr>
        <w:t>262</w:t>
      </w:r>
      <w:r w:rsidRPr="00A07CD4">
        <w:rPr>
          <w:rFonts w:ascii="Times New Roman" w:hAnsi="Times New Roman"/>
          <w:lang w:val="vi-VN"/>
        </w:rPr>
        <w:t>/</w:t>
      </w:r>
      <w:r w:rsidRPr="00A07CD4">
        <w:rPr>
          <w:rFonts w:ascii="Times New Roman" w:hAnsi="Times New Roman"/>
        </w:rPr>
        <w:t>262</w:t>
      </w:r>
      <w:r w:rsidRPr="00A07CD4">
        <w:rPr>
          <w:rFonts w:ascii="Times New Roman" w:hAnsi="Times New Roman"/>
          <w:lang w:val="vi-VN"/>
        </w:rPr>
        <w:t xml:space="preserve"> trẻ = </w:t>
      </w:r>
      <w:r w:rsidRPr="00A07CD4">
        <w:rPr>
          <w:rFonts w:ascii="Times New Roman" w:hAnsi="Times New Roman"/>
        </w:rPr>
        <w:t>100</w:t>
      </w:r>
      <w:r w:rsidRPr="00A07CD4">
        <w:rPr>
          <w:rFonts w:ascii="Times New Roman" w:hAnsi="Times New Roman"/>
          <w:lang w:val="vi-VN"/>
        </w:rPr>
        <w:t>% các cháu m</w:t>
      </w:r>
      <w:r w:rsidRPr="00A07CD4">
        <w:rPr>
          <w:rFonts w:ascii="Times New Roman" w:hAnsi="Times New Roman"/>
        </w:rPr>
        <w:t>ẫ</w:t>
      </w:r>
      <w:r w:rsidRPr="00A07CD4">
        <w:rPr>
          <w:rFonts w:ascii="Times New Roman" w:hAnsi="Times New Roman"/>
          <w:lang w:val="vi-VN"/>
        </w:rPr>
        <w:t xml:space="preserve">u giáo được đánh giá theo phiếu khảo sát. Kết quả </w:t>
      </w:r>
      <w:r w:rsidRPr="00A07CD4">
        <w:rPr>
          <w:rFonts w:ascii="Times New Roman" w:hAnsi="Times New Roman"/>
        </w:rPr>
        <w:t>261/262</w:t>
      </w:r>
      <w:r w:rsidRPr="00A07CD4">
        <w:rPr>
          <w:rFonts w:ascii="Times New Roman" w:hAnsi="Times New Roman"/>
          <w:lang w:val="vi-VN"/>
        </w:rPr>
        <w:t xml:space="preserve"> trẻ đánh giá  đều đạt yêu cầu = </w:t>
      </w:r>
      <w:r w:rsidRPr="00A07CD4">
        <w:rPr>
          <w:rFonts w:ascii="Times New Roman" w:hAnsi="Times New Roman"/>
        </w:rPr>
        <w:t>99.6</w:t>
      </w:r>
      <w:r w:rsidRPr="00A07CD4">
        <w:rPr>
          <w:rFonts w:ascii="Times New Roman" w:hAnsi="Times New Roman"/>
          <w:lang w:val="vi-VN"/>
        </w:rPr>
        <w:t xml:space="preserve"> %.</w:t>
      </w:r>
      <w:r w:rsidRPr="00A07CD4">
        <w:rPr>
          <w:rFonts w:ascii="Times New Roman" w:hAnsi="Times New Roman"/>
        </w:rPr>
        <w:t>01 trẻ khuyết tật có sự tiến bộ</w:t>
      </w:r>
      <w:r w:rsidRPr="00CC6467">
        <w:rPr>
          <w:rFonts w:ascii="Times New Roman" w:hAnsi="Times New Roman"/>
        </w:rPr>
        <w:t>.</w:t>
      </w:r>
    </w:p>
    <w:p w14:paraId="37C5839C" w14:textId="77777777" w:rsidR="00CD5F3D" w:rsidRPr="00027C95" w:rsidRDefault="00CD5F3D" w:rsidP="000A7D55">
      <w:pPr>
        <w:spacing w:before="120" w:after="120"/>
        <w:ind w:firstLine="567"/>
        <w:jc w:val="both"/>
        <w:rPr>
          <w:rFonts w:ascii="Times New Roman" w:hAnsi="Times New Roman"/>
          <w:color w:val="000000" w:themeColor="text1"/>
          <w:szCs w:val="20"/>
        </w:rPr>
      </w:pPr>
      <w:r w:rsidRPr="00027C95">
        <w:rPr>
          <w:rFonts w:ascii="Times New Roman" w:hAnsi="Times New Roman"/>
          <w:color w:val="000000" w:themeColor="text1"/>
          <w:szCs w:val="20"/>
        </w:rPr>
        <w:t>- Trẻ có nền nếp và thói quen tốt, có những kĩ năng tự phục vụ ban đầu.</w:t>
      </w:r>
    </w:p>
    <w:p w14:paraId="2F56C9A5" w14:textId="77777777" w:rsidR="00F11163" w:rsidRPr="00027C95" w:rsidRDefault="00CD5F3D" w:rsidP="000A7D55">
      <w:pPr>
        <w:spacing w:before="120" w:after="120"/>
        <w:ind w:firstLine="567"/>
        <w:jc w:val="both"/>
        <w:rPr>
          <w:rFonts w:ascii="Times New Roman" w:hAnsi="Times New Roman"/>
          <w:b/>
          <w:color w:val="000000" w:themeColor="text1"/>
        </w:rPr>
      </w:pPr>
      <w:r w:rsidRPr="00027C95">
        <w:rPr>
          <w:rFonts w:ascii="Times New Roman" w:hAnsi="Times New Roman"/>
          <w:b/>
          <w:color w:val="000000" w:themeColor="text1"/>
          <w:szCs w:val="20"/>
        </w:rPr>
        <w:t xml:space="preserve">- </w:t>
      </w:r>
      <w:r w:rsidRPr="00027C95">
        <w:rPr>
          <w:rFonts w:ascii="Times New Roman" w:hAnsi="Times New Roman"/>
          <w:b/>
          <w:color w:val="000000" w:themeColor="text1"/>
        </w:rPr>
        <w:t>Mẫu Giáo:</w:t>
      </w:r>
    </w:p>
    <w:p w14:paraId="2F828DD8" w14:textId="77777777" w:rsidR="00F11163" w:rsidRPr="00027C95" w:rsidRDefault="00F11163" w:rsidP="000A7D55">
      <w:pPr>
        <w:spacing w:before="120" w:after="120"/>
        <w:ind w:firstLine="567"/>
        <w:jc w:val="both"/>
        <w:rPr>
          <w:rFonts w:ascii="Times New Roman" w:hAnsi="Times New Roman"/>
          <w:color w:val="000000" w:themeColor="text1"/>
        </w:rPr>
      </w:pPr>
      <w:r w:rsidRPr="00027C95">
        <w:rPr>
          <w:rFonts w:ascii="Times New Roman" w:hAnsi="Times New Roman"/>
          <w:b/>
          <w:color w:val="000000" w:themeColor="text1"/>
        </w:rPr>
        <w:t>+</w:t>
      </w:r>
      <w:r w:rsidR="00055CD3">
        <w:rPr>
          <w:rFonts w:ascii="Times New Roman" w:hAnsi="Times New Roman"/>
          <w:color w:val="000000" w:themeColor="text1"/>
        </w:rPr>
        <w:t>Tỷ lệ b</w:t>
      </w:r>
      <w:r w:rsidR="00F57D32">
        <w:rPr>
          <w:rFonts w:ascii="Times New Roman" w:hAnsi="Times New Roman"/>
          <w:color w:val="000000" w:themeColor="text1"/>
        </w:rPr>
        <w:t>é chăm đạt 95.5</w:t>
      </w:r>
      <w:r w:rsidR="00CD5F3D" w:rsidRPr="00027C95">
        <w:rPr>
          <w:rFonts w:ascii="Times New Roman" w:hAnsi="Times New Roman"/>
          <w:color w:val="000000" w:themeColor="text1"/>
        </w:rPr>
        <w:t>%;</w:t>
      </w:r>
    </w:p>
    <w:p w14:paraId="3E885536" w14:textId="77777777" w:rsidR="00F11163" w:rsidRPr="00027C95" w:rsidRDefault="00F11163" w:rsidP="000A7D55">
      <w:pPr>
        <w:spacing w:before="120" w:after="120"/>
        <w:ind w:firstLine="567"/>
        <w:jc w:val="both"/>
        <w:rPr>
          <w:rFonts w:ascii="Times New Roman" w:hAnsi="Times New Roman"/>
          <w:color w:val="000000" w:themeColor="text1"/>
        </w:rPr>
      </w:pPr>
      <w:r w:rsidRPr="00027C95">
        <w:rPr>
          <w:rFonts w:ascii="Times New Roman" w:hAnsi="Times New Roman"/>
          <w:b/>
          <w:color w:val="000000" w:themeColor="text1"/>
        </w:rPr>
        <w:t xml:space="preserve">+ </w:t>
      </w:r>
      <w:r w:rsidRPr="00027C95">
        <w:rPr>
          <w:rFonts w:ascii="Times New Roman" w:hAnsi="Times New Roman"/>
          <w:color w:val="000000" w:themeColor="text1"/>
        </w:rPr>
        <w:t xml:space="preserve">Tỷ lệ </w:t>
      </w:r>
      <w:r w:rsidR="00CD5F3D" w:rsidRPr="00027C95">
        <w:rPr>
          <w:rFonts w:ascii="Times New Roman" w:hAnsi="Times New Roman"/>
          <w:color w:val="000000" w:themeColor="text1"/>
        </w:rPr>
        <w:t>bé</w:t>
      </w:r>
      <w:r w:rsidR="00A4455E">
        <w:rPr>
          <w:rFonts w:ascii="Times New Roman" w:hAnsi="Times New Roman"/>
          <w:color w:val="000000" w:themeColor="text1"/>
        </w:rPr>
        <w:t xml:space="preserve"> n</w:t>
      </w:r>
      <w:r w:rsidR="00F57D32">
        <w:rPr>
          <w:rFonts w:ascii="Times New Roman" w:hAnsi="Times New Roman"/>
          <w:color w:val="000000" w:themeColor="text1"/>
        </w:rPr>
        <w:t xml:space="preserve">goan đạt 90 </w:t>
      </w:r>
      <w:r w:rsidR="00CD5F3D" w:rsidRPr="00027C95">
        <w:rPr>
          <w:rFonts w:ascii="Times New Roman" w:hAnsi="Times New Roman"/>
          <w:color w:val="000000" w:themeColor="text1"/>
        </w:rPr>
        <w:t>%</w:t>
      </w:r>
      <w:r w:rsidRPr="00027C95">
        <w:rPr>
          <w:rFonts w:ascii="Times New Roman" w:hAnsi="Times New Roman"/>
          <w:color w:val="000000" w:themeColor="text1"/>
        </w:rPr>
        <w:t>;</w:t>
      </w:r>
    </w:p>
    <w:p w14:paraId="0F39C5DF" w14:textId="77777777" w:rsidR="00CD5F3D" w:rsidRPr="00027C95" w:rsidRDefault="00F11163" w:rsidP="000A7D55">
      <w:pPr>
        <w:spacing w:before="120" w:after="120"/>
        <w:ind w:firstLine="567"/>
        <w:jc w:val="both"/>
        <w:rPr>
          <w:rFonts w:ascii="Times New Roman" w:hAnsi="Times New Roman"/>
          <w:b/>
          <w:color w:val="000000" w:themeColor="text1"/>
        </w:rPr>
      </w:pPr>
      <w:r w:rsidRPr="00027C95">
        <w:rPr>
          <w:rFonts w:ascii="Times New Roman" w:hAnsi="Times New Roman"/>
          <w:color w:val="000000" w:themeColor="text1"/>
        </w:rPr>
        <w:t>+</w:t>
      </w:r>
      <w:r w:rsidR="00CD5F3D" w:rsidRPr="00027C95">
        <w:rPr>
          <w:rFonts w:ascii="Times New Roman" w:hAnsi="Times New Roman"/>
          <w:color w:val="000000" w:themeColor="text1"/>
        </w:rPr>
        <w:t xml:space="preserve"> Tỷ</w:t>
      </w:r>
      <w:r w:rsidR="00F57D32">
        <w:rPr>
          <w:rFonts w:ascii="Times New Roman" w:hAnsi="Times New Roman"/>
          <w:color w:val="000000" w:themeColor="text1"/>
        </w:rPr>
        <w:t xml:space="preserve"> lệ bé ngoan toàn diện đạt: 95.</w:t>
      </w:r>
      <w:r w:rsidR="00CD5F3D" w:rsidRPr="00027C95">
        <w:rPr>
          <w:rFonts w:ascii="Times New Roman" w:hAnsi="Times New Roman"/>
          <w:color w:val="000000" w:themeColor="text1"/>
        </w:rPr>
        <w:t>%.</w:t>
      </w:r>
    </w:p>
    <w:p w14:paraId="3668B9E7" w14:textId="77777777" w:rsidR="00CD5F3D" w:rsidRPr="008355FA" w:rsidRDefault="00CD5F3D" w:rsidP="000A7D55">
      <w:pPr>
        <w:spacing w:before="120" w:after="120"/>
        <w:ind w:firstLine="567"/>
        <w:jc w:val="both"/>
        <w:rPr>
          <w:rFonts w:ascii="Times New Roman" w:hAnsi="Times New Roman"/>
          <w:b/>
          <w:szCs w:val="20"/>
        </w:rPr>
      </w:pPr>
      <w:r w:rsidRPr="008355FA">
        <w:rPr>
          <w:rFonts w:ascii="Times New Roman" w:hAnsi="Times New Roman"/>
          <w:b/>
          <w:szCs w:val="20"/>
        </w:rPr>
        <w:t>3. Công tác thực hiện các phong trào thi đua</w:t>
      </w:r>
    </w:p>
    <w:p w14:paraId="6AB0AE1A" w14:textId="77777777" w:rsidR="00CD5F3D" w:rsidRPr="008355FA" w:rsidRDefault="00BB23A2" w:rsidP="000A7D55">
      <w:pPr>
        <w:spacing w:before="120" w:after="120"/>
        <w:ind w:firstLine="567"/>
        <w:jc w:val="both"/>
        <w:rPr>
          <w:rFonts w:ascii="Times New Roman" w:hAnsi="Times New Roman"/>
          <w:szCs w:val="20"/>
        </w:rPr>
      </w:pPr>
      <w:r>
        <w:rPr>
          <w:rFonts w:ascii="Times New Roman" w:hAnsi="Times New Roman"/>
          <w:szCs w:val="20"/>
        </w:rPr>
        <w:t>- 100% CBGV tham gia</w:t>
      </w:r>
      <w:r w:rsidR="00CD5F3D" w:rsidRPr="008355FA">
        <w:rPr>
          <w:rFonts w:ascii="Times New Roman" w:hAnsi="Times New Roman"/>
          <w:szCs w:val="20"/>
        </w:rPr>
        <w:t xml:space="preserve"> các </w:t>
      </w:r>
      <w:r w:rsidR="00055CD3" w:rsidRPr="008355FA">
        <w:rPr>
          <w:rFonts w:ascii="Times New Roman" w:hAnsi="Times New Roman"/>
          <w:szCs w:val="20"/>
        </w:rPr>
        <w:t>phong trào thi đua có kết quả (</w:t>
      </w:r>
      <w:r w:rsidR="00F57D32">
        <w:rPr>
          <w:rFonts w:ascii="Times New Roman" w:hAnsi="Times New Roman"/>
          <w:szCs w:val="20"/>
        </w:rPr>
        <w:t>13/13</w:t>
      </w:r>
      <w:r w:rsidR="00CD5F3D" w:rsidRPr="008355FA">
        <w:rPr>
          <w:rFonts w:ascii="Times New Roman" w:hAnsi="Times New Roman"/>
          <w:szCs w:val="20"/>
        </w:rPr>
        <w:t xml:space="preserve"> GV</w:t>
      </w:r>
      <w:r w:rsidR="00F57D32">
        <w:rPr>
          <w:rFonts w:ascii="Times New Roman" w:hAnsi="Times New Roman"/>
          <w:szCs w:val="20"/>
        </w:rPr>
        <w:t xml:space="preserve"> khối 3-4 tuổi </w:t>
      </w:r>
      <w:r w:rsidR="00CD5F3D" w:rsidRPr="008355FA">
        <w:rPr>
          <w:rFonts w:ascii="Times New Roman" w:hAnsi="Times New Roman"/>
          <w:szCs w:val="20"/>
        </w:rPr>
        <w:t xml:space="preserve"> tham dự t</w:t>
      </w:r>
      <w:r w:rsidR="00055CD3" w:rsidRPr="008355FA">
        <w:rPr>
          <w:rFonts w:ascii="Times New Roman" w:hAnsi="Times New Roman"/>
          <w:szCs w:val="20"/>
        </w:rPr>
        <w:t xml:space="preserve">hi giáo viên giỏi </w:t>
      </w:r>
      <w:r w:rsidR="00111188">
        <w:rPr>
          <w:rFonts w:ascii="Times New Roman" w:hAnsi="Times New Roman"/>
          <w:szCs w:val="20"/>
        </w:rPr>
        <w:t xml:space="preserve">cấp trường , </w:t>
      </w:r>
      <w:r w:rsidR="00F57D32">
        <w:rPr>
          <w:rFonts w:ascii="Times New Roman" w:hAnsi="Times New Roman"/>
          <w:szCs w:val="20"/>
        </w:rPr>
        <w:t>13/13</w:t>
      </w:r>
      <w:r w:rsidR="00CD5F3D" w:rsidRPr="008355FA">
        <w:rPr>
          <w:rFonts w:ascii="Times New Roman" w:hAnsi="Times New Roman"/>
          <w:szCs w:val="20"/>
        </w:rPr>
        <w:t xml:space="preserve"> = 10</w:t>
      </w:r>
      <w:r w:rsidR="00111188">
        <w:rPr>
          <w:rFonts w:ascii="Times New Roman" w:hAnsi="Times New Roman"/>
          <w:szCs w:val="20"/>
        </w:rPr>
        <w:t>0% đạt danh hiệu giáo viên giỏi</w:t>
      </w:r>
      <w:r w:rsidR="00055CD3" w:rsidRPr="008355FA">
        <w:rPr>
          <w:rFonts w:ascii="Times New Roman" w:hAnsi="Times New Roman"/>
          <w:szCs w:val="20"/>
        </w:rPr>
        <w:t>.</w:t>
      </w:r>
    </w:p>
    <w:p w14:paraId="17141DD3" w14:textId="77777777" w:rsidR="00111188" w:rsidRDefault="00F84C71" w:rsidP="000A7D55">
      <w:pPr>
        <w:spacing w:before="120" w:after="120"/>
        <w:ind w:firstLine="567"/>
        <w:jc w:val="both"/>
        <w:rPr>
          <w:rFonts w:ascii="Times New Roman" w:hAnsi="Times New Roman"/>
          <w:szCs w:val="20"/>
        </w:rPr>
      </w:pPr>
      <w:r>
        <w:rPr>
          <w:rFonts w:ascii="Times New Roman" w:hAnsi="Times New Roman"/>
          <w:szCs w:val="20"/>
        </w:rPr>
        <w:t>- Có 30/30</w:t>
      </w:r>
      <w:r w:rsidR="00BB23A2">
        <w:rPr>
          <w:rFonts w:ascii="Times New Roman" w:hAnsi="Times New Roman"/>
          <w:szCs w:val="20"/>
        </w:rPr>
        <w:t>= 100</w:t>
      </w:r>
      <w:r w:rsidR="00CD5F3D" w:rsidRPr="008355FA">
        <w:rPr>
          <w:rFonts w:ascii="Times New Roman" w:hAnsi="Times New Roman"/>
          <w:szCs w:val="20"/>
        </w:rPr>
        <w:t>% CBGV</w:t>
      </w:r>
      <w:r w:rsidR="00C7136C" w:rsidRPr="008355FA">
        <w:rPr>
          <w:rFonts w:ascii="Times New Roman" w:hAnsi="Times New Roman"/>
          <w:szCs w:val="20"/>
        </w:rPr>
        <w:t>,NV</w:t>
      </w:r>
      <w:r>
        <w:rPr>
          <w:rFonts w:ascii="Times New Roman" w:hAnsi="Times New Roman"/>
          <w:szCs w:val="20"/>
        </w:rPr>
        <w:t xml:space="preserve"> tham gia viết SK trong đó có 30</w:t>
      </w:r>
      <w:r w:rsidR="00CD5F3D" w:rsidRPr="008355FA">
        <w:rPr>
          <w:rFonts w:ascii="Times New Roman" w:hAnsi="Times New Roman"/>
          <w:szCs w:val="20"/>
        </w:rPr>
        <w:t xml:space="preserve"> SK</w:t>
      </w:r>
      <w:r w:rsidR="00BB23A2">
        <w:rPr>
          <w:rFonts w:ascii="Times New Roman" w:hAnsi="Times New Roman"/>
          <w:szCs w:val="20"/>
        </w:rPr>
        <w:t xml:space="preserve"> x</w:t>
      </w:r>
      <w:r w:rsidR="00C7136C" w:rsidRPr="008355FA">
        <w:rPr>
          <w:rFonts w:ascii="Times New Roman" w:hAnsi="Times New Roman"/>
          <w:szCs w:val="20"/>
        </w:rPr>
        <w:t xml:space="preserve">ếp loại cấp trường đạt </w:t>
      </w:r>
      <w:r w:rsidR="00BB23A2">
        <w:rPr>
          <w:rFonts w:ascii="Times New Roman" w:hAnsi="Times New Roman"/>
          <w:szCs w:val="20"/>
        </w:rPr>
        <w:t>100</w:t>
      </w:r>
      <w:r w:rsidR="00C7136C" w:rsidRPr="008355FA">
        <w:rPr>
          <w:rFonts w:ascii="Times New Roman" w:hAnsi="Times New Roman"/>
          <w:szCs w:val="20"/>
        </w:rPr>
        <w:t xml:space="preserve">%, </w:t>
      </w:r>
      <w:r w:rsidR="00111188">
        <w:rPr>
          <w:rFonts w:ascii="Times New Roman" w:hAnsi="Times New Roman"/>
          <w:szCs w:val="20"/>
        </w:rPr>
        <w:t>8</w:t>
      </w:r>
      <w:r>
        <w:rPr>
          <w:rFonts w:ascii="Times New Roman" w:hAnsi="Times New Roman"/>
          <w:szCs w:val="20"/>
        </w:rPr>
        <w:t>/30</w:t>
      </w:r>
      <w:r w:rsidR="00CD5F3D" w:rsidRPr="008355FA">
        <w:rPr>
          <w:rFonts w:ascii="Times New Roman" w:hAnsi="Times New Roman"/>
          <w:szCs w:val="20"/>
        </w:rPr>
        <w:t xml:space="preserve">SK xếp loại cấp </w:t>
      </w:r>
      <w:r w:rsidR="00C7136C" w:rsidRPr="008355FA">
        <w:rPr>
          <w:rFonts w:ascii="Times New Roman" w:hAnsi="Times New Roman"/>
          <w:szCs w:val="20"/>
        </w:rPr>
        <w:t>huyện</w:t>
      </w:r>
      <w:r w:rsidR="00BB23A2">
        <w:rPr>
          <w:rFonts w:ascii="Times New Roman" w:hAnsi="Times New Roman"/>
          <w:szCs w:val="20"/>
        </w:rPr>
        <w:t>.</w:t>
      </w:r>
    </w:p>
    <w:p w14:paraId="79C8DD39" w14:textId="77777777" w:rsidR="00CD5F3D" w:rsidRPr="00027C95" w:rsidRDefault="00F84C71" w:rsidP="000A7D55">
      <w:pPr>
        <w:spacing w:before="120" w:after="120"/>
        <w:ind w:firstLine="567"/>
        <w:jc w:val="both"/>
        <w:rPr>
          <w:rFonts w:ascii="Times New Roman" w:hAnsi="Times New Roman"/>
          <w:color w:val="000000" w:themeColor="text1"/>
          <w:szCs w:val="20"/>
        </w:rPr>
      </w:pPr>
      <w:r>
        <w:rPr>
          <w:rFonts w:ascii="Times New Roman" w:hAnsi="Times New Roman"/>
          <w:color w:val="000000" w:themeColor="text1"/>
          <w:szCs w:val="20"/>
        </w:rPr>
        <w:t>- Các p</w:t>
      </w:r>
      <w:r w:rsidR="00CD5F3D" w:rsidRPr="00027C95">
        <w:rPr>
          <w:rFonts w:ascii="Times New Roman" w:hAnsi="Times New Roman"/>
          <w:color w:val="000000" w:themeColor="text1"/>
          <w:szCs w:val="20"/>
        </w:rPr>
        <w:t>ho</w:t>
      </w:r>
      <w:r>
        <w:rPr>
          <w:rFonts w:ascii="Times New Roman" w:hAnsi="Times New Roman"/>
          <w:color w:val="000000" w:themeColor="text1"/>
          <w:szCs w:val="20"/>
        </w:rPr>
        <w:t>ng trào thi đua trường học : “Cô dạy giỏi, trò chăm ngoan”,</w:t>
      </w:r>
      <w:r w:rsidR="004C2D57">
        <w:rPr>
          <w:rFonts w:ascii="Times New Roman" w:hAnsi="Times New Roman"/>
          <w:color w:val="000000" w:themeColor="text1"/>
          <w:szCs w:val="20"/>
        </w:rPr>
        <w:t xml:space="preserve"> “Xây dựng trường học xanh, an toàn, thân thiện”…</w:t>
      </w:r>
      <w:r w:rsidR="00CD5F3D" w:rsidRPr="00027C95">
        <w:rPr>
          <w:rFonts w:ascii="Times New Roman" w:hAnsi="Times New Roman"/>
          <w:color w:val="000000" w:themeColor="text1"/>
          <w:szCs w:val="20"/>
        </w:rPr>
        <w:t>thực hiện có kết quả cao.</w:t>
      </w:r>
    </w:p>
    <w:p w14:paraId="29DBCF0A" w14:textId="77777777" w:rsidR="00CD5F3D" w:rsidRPr="00027C95" w:rsidRDefault="00CD5F3D" w:rsidP="000A7D55">
      <w:pPr>
        <w:spacing w:before="120" w:after="120"/>
        <w:ind w:firstLine="567"/>
        <w:jc w:val="both"/>
        <w:rPr>
          <w:rFonts w:ascii="Times New Roman" w:hAnsi="Times New Roman"/>
          <w:b/>
          <w:color w:val="000000" w:themeColor="text1"/>
          <w:lang w:val="pt-BR"/>
        </w:rPr>
      </w:pPr>
      <w:r w:rsidRPr="00027C95">
        <w:rPr>
          <w:rFonts w:ascii="Times New Roman" w:hAnsi="Times New Roman"/>
          <w:b/>
          <w:color w:val="000000" w:themeColor="text1"/>
          <w:lang w:val="pt-BR"/>
        </w:rPr>
        <w:t>4. Đánh giá xếp loại giáo viên</w:t>
      </w:r>
    </w:p>
    <w:p w14:paraId="70A28BDF" w14:textId="77777777" w:rsidR="00C56C24" w:rsidRPr="00D06293" w:rsidRDefault="00CD5F3D" w:rsidP="000A7D55">
      <w:pPr>
        <w:spacing w:before="120" w:after="120"/>
        <w:ind w:firstLine="567"/>
        <w:jc w:val="both"/>
        <w:rPr>
          <w:rFonts w:ascii="Times New Roman" w:hAnsi="Times New Roman"/>
          <w:b/>
          <w:lang w:val="pt-BR"/>
        </w:rPr>
      </w:pPr>
      <w:r w:rsidRPr="00D06293">
        <w:rPr>
          <w:rFonts w:ascii="Times New Roman" w:hAnsi="Times New Roman"/>
          <w:b/>
          <w:lang w:val="pt-BR"/>
        </w:rPr>
        <w:t>* Xếp loại CNNGVVMN:</w:t>
      </w:r>
    </w:p>
    <w:p w14:paraId="26DCD0AA" w14:textId="77777777" w:rsidR="00C56C24" w:rsidRPr="00216EBF" w:rsidRDefault="00087D08" w:rsidP="000A7D55">
      <w:pPr>
        <w:spacing w:before="120" w:after="120"/>
        <w:ind w:firstLine="567"/>
        <w:jc w:val="both"/>
        <w:rPr>
          <w:rFonts w:ascii="Times New Roman" w:hAnsi="Times New Roman"/>
          <w:lang w:val="pt-BR"/>
        </w:rPr>
      </w:pPr>
      <w:r w:rsidRPr="00216EBF">
        <w:rPr>
          <w:rFonts w:ascii="Times New Roman" w:hAnsi="Times New Roman"/>
          <w:lang w:val="pt-BR"/>
        </w:rPr>
        <w:t>- Loại tốt: 23/27 = 85.2</w:t>
      </w:r>
      <w:r w:rsidR="00CD5F3D" w:rsidRPr="00216EBF">
        <w:rPr>
          <w:rFonts w:ascii="Times New Roman" w:hAnsi="Times New Roman"/>
          <w:lang w:val="pt-BR"/>
        </w:rPr>
        <w:t xml:space="preserve">% </w:t>
      </w:r>
    </w:p>
    <w:p w14:paraId="003DDDE8" w14:textId="77777777" w:rsidR="00D06293" w:rsidRPr="00216EBF" w:rsidRDefault="00D06293" w:rsidP="000A7D55">
      <w:pPr>
        <w:spacing w:before="120" w:after="120"/>
        <w:ind w:firstLine="567"/>
        <w:jc w:val="both"/>
        <w:rPr>
          <w:rFonts w:ascii="Times New Roman" w:hAnsi="Times New Roman"/>
          <w:lang w:val="pt-BR"/>
        </w:rPr>
      </w:pPr>
      <w:r w:rsidRPr="00216EBF">
        <w:rPr>
          <w:rFonts w:ascii="Times New Roman" w:hAnsi="Times New Roman"/>
          <w:lang w:val="pt-BR"/>
        </w:rPr>
        <w:t>- Loại Khá</w:t>
      </w:r>
      <w:r w:rsidR="00087D08" w:rsidRPr="00216EBF">
        <w:rPr>
          <w:rFonts w:ascii="Times New Roman" w:hAnsi="Times New Roman"/>
          <w:lang w:val="pt-BR"/>
        </w:rPr>
        <w:t xml:space="preserve"> : 4/27= 14.8</w:t>
      </w:r>
      <w:r w:rsidR="00CD5F3D" w:rsidRPr="00216EBF">
        <w:rPr>
          <w:rFonts w:ascii="Times New Roman" w:hAnsi="Times New Roman"/>
          <w:lang w:val="pt-BR"/>
        </w:rPr>
        <w:t xml:space="preserve">% </w:t>
      </w:r>
    </w:p>
    <w:p w14:paraId="6076C015" w14:textId="77777777" w:rsidR="00087D08" w:rsidRPr="00216EBF" w:rsidRDefault="00087D08" w:rsidP="000A7D55">
      <w:pPr>
        <w:spacing w:before="120" w:after="120"/>
        <w:ind w:firstLine="567"/>
        <w:jc w:val="both"/>
        <w:rPr>
          <w:rFonts w:ascii="Times New Roman" w:hAnsi="Times New Roman"/>
          <w:lang w:val="pt-BR"/>
        </w:rPr>
      </w:pPr>
      <w:r w:rsidRPr="00216EBF">
        <w:rPr>
          <w:rFonts w:ascii="Times New Roman" w:hAnsi="Times New Roman"/>
          <w:lang w:val="pt-BR"/>
        </w:rPr>
        <w:t>* chuẩn Hiệu trưởng, PHT</w:t>
      </w:r>
    </w:p>
    <w:p w14:paraId="46B3C550" w14:textId="77777777" w:rsidR="00087D08" w:rsidRPr="00216EBF" w:rsidRDefault="00087D08" w:rsidP="000A7D55">
      <w:pPr>
        <w:spacing w:before="120" w:after="120"/>
        <w:ind w:firstLine="567"/>
        <w:jc w:val="both"/>
        <w:rPr>
          <w:rFonts w:ascii="Times New Roman" w:hAnsi="Times New Roman"/>
          <w:lang w:val="pt-BR"/>
        </w:rPr>
      </w:pPr>
      <w:r w:rsidRPr="00216EBF">
        <w:rPr>
          <w:rFonts w:ascii="Times New Roman" w:hAnsi="Times New Roman"/>
          <w:lang w:val="pt-BR"/>
        </w:rPr>
        <w:t>-</w:t>
      </w:r>
      <w:r w:rsidR="00CB1B24">
        <w:rPr>
          <w:rFonts w:ascii="Times New Roman" w:hAnsi="Times New Roman"/>
          <w:lang w:val="pt-BR"/>
        </w:rPr>
        <w:t xml:space="preserve"> </w:t>
      </w:r>
      <w:r w:rsidRPr="00216EBF">
        <w:rPr>
          <w:rFonts w:ascii="Times New Roman" w:hAnsi="Times New Roman"/>
          <w:lang w:val="pt-BR"/>
        </w:rPr>
        <w:t xml:space="preserve">Loại tốt </w:t>
      </w:r>
      <w:r w:rsidR="00244454" w:rsidRPr="00216EBF">
        <w:rPr>
          <w:rFonts w:ascii="Times New Roman" w:hAnsi="Times New Roman"/>
          <w:lang w:val="pt-BR"/>
        </w:rPr>
        <w:t>3/3= 100%</w:t>
      </w:r>
    </w:p>
    <w:p w14:paraId="79A57490" w14:textId="77777777" w:rsidR="00C56C24" w:rsidRPr="00240CE4" w:rsidRDefault="00240CE4" w:rsidP="000A7D55">
      <w:pPr>
        <w:spacing w:before="120" w:after="120"/>
        <w:ind w:firstLine="567"/>
        <w:jc w:val="both"/>
        <w:rPr>
          <w:rFonts w:ascii="Times New Roman" w:hAnsi="Times New Roman"/>
          <w:b/>
          <w:lang w:val="pt-BR"/>
        </w:rPr>
      </w:pPr>
      <w:r w:rsidRPr="00240CE4">
        <w:rPr>
          <w:rFonts w:ascii="Times New Roman" w:hAnsi="Times New Roman"/>
          <w:b/>
          <w:lang w:val="pt-BR"/>
        </w:rPr>
        <w:t xml:space="preserve">* Xếp loại </w:t>
      </w:r>
      <w:r w:rsidR="00C56C24" w:rsidRPr="00240CE4">
        <w:rPr>
          <w:rFonts w:ascii="Times New Roman" w:hAnsi="Times New Roman"/>
          <w:b/>
          <w:lang w:val="pt-BR"/>
        </w:rPr>
        <w:t xml:space="preserve"> viên chức</w:t>
      </w:r>
    </w:p>
    <w:p w14:paraId="5B75A4BB" w14:textId="77777777" w:rsidR="00C56C24" w:rsidRPr="006F2FF1" w:rsidRDefault="005F3E19" w:rsidP="000A7D55">
      <w:pPr>
        <w:spacing w:before="120" w:after="120"/>
        <w:ind w:firstLine="567"/>
        <w:jc w:val="both"/>
        <w:rPr>
          <w:rFonts w:ascii="Times New Roman" w:hAnsi="Times New Roman"/>
          <w:lang w:val="pt-BR"/>
        </w:rPr>
      </w:pPr>
      <w:r w:rsidRPr="006F2FF1">
        <w:rPr>
          <w:rFonts w:ascii="Times New Roman" w:hAnsi="Times New Roman"/>
          <w:lang w:val="pt-BR"/>
        </w:rPr>
        <w:t xml:space="preserve">- </w:t>
      </w:r>
      <w:r w:rsidR="006F2FF1" w:rsidRPr="006F2FF1">
        <w:rPr>
          <w:rFonts w:ascii="Times New Roman" w:hAnsi="Times New Roman"/>
          <w:lang w:val="pt-BR"/>
        </w:rPr>
        <w:t>HTXSNV: 14</w:t>
      </w:r>
      <w:r w:rsidR="009200FC" w:rsidRPr="006F2FF1">
        <w:rPr>
          <w:rFonts w:ascii="Times New Roman" w:hAnsi="Times New Roman"/>
          <w:lang w:val="pt-BR"/>
        </w:rPr>
        <w:t>/31 = 45.2</w:t>
      </w:r>
      <w:r w:rsidR="00C56C24" w:rsidRPr="006F2FF1">
        <w:rPr>
          <w:rFonts w:ascii="Times New Roman" w:hAnsi="Times New Roman"/>
          <w:lang w:val="pt-BR"/>
        </w:rPr>
        <w:t>%</w:t>
      </w:r>
    </w:p>
    <w:p w14:paraId="4B3D93D7" w14:textId="77777777" w:rsidR="00CD5F3D" w:rsidRPr="006F2FF1" w:rsidRDefault="00C56C24" w:rsidP="000A7D55">
      <w:pPr>
        <w:spacing w:before="120" w:after="120"/>
        <w:ind w:firstLine="567"/>
        <w:jc w:val="both"/>
        <w:rPr>
          <w:rFonts w:ascii="Times New Roman" w:hAnsi="Times New Roman"/>
          <w:lang w:val="pt-BR"/>
        </w:rPr>
      </w:pPr>
      <w:r w:rsidRPr="006F2FF1">
        <w:rPr>
          <w:rFonts w:ascii="Times New Roman" w:hAnsi="Times New Roman"/>
          <w:lang w:val="pt-BR"/>
        </w:rPr>
        <w:t xml:space="preserve">- </w:t>
      </w:r>
      <w:r w:rsidR="00200CCD" w:rsidRPr="006F2FF1">
        <w:rPr>
          <w:rFonts w:ascii="Times New Roman" w:hAnsi="Times New Roman"/>
          <w:lang w:val="pt-BR"/>
        </w:rPr>
        <w:t>HTTNV</w:t>
      </w:r>
      <w:r w:rsidR="002C5ADA" w:rsidRPr="006F2FF1">
        <w:rPr>
          <w:rFonts w:ascii="Times New Roman" w:hAnsi="Times New Roman"/>
          <w:lang w:val="pt-BR"/>
        </w:rPr>
        <w:t xml:space="preserve">: </w:t>
      </w:r>
      <w:r w:rsidR="006F2FF1">
        <w:rPr>
          <w:rFonts w:ascii="Times New Roman" w:hAnsi="Times New Roman"/>
          <w:lang w:val="pt-BR"/>
        </w:rPr>
        <w:t>17/31= 54.8</w:t>
      </w:r>
      <w:r w:rsidR="00CD5F3D" w:rsidRPr="006F2FF1">
        <w:rPr>
          <w:rFonts w:ascii="Times New Roman" w:hAnsi="Times New Roman"/>
          <w:lang w:val="pt-BR"/>
        </w:rPr>
        <w:t>%</w:t>
      </w:r>
      <w:r w:rsidR="009200FC" w:rsidRPr="006F2FF1">
        <w:rPr>
          <w:rFonts w:ascii="Times New Roman" w:hAnsi="Times New Roman"/>
          <w:lang w:val="pt-BR"/>
        </w:rPr>
        <w:t xml:space="preserve">; </w:t>
      </w:r>
    </w:p>
    <w:p w14:paraId="145D8D41" w14:textId="77777777" w:rsidR="00CD5F3D" w:rsidRPr="00027C95" w:rsidRDefault="00CD5F3D" w:rsidP="000A7D55">
      <w:pPr>
        <w:spacing w:before="120" w:after="120"/>
        <w:ind w:firstLine="567"/>
        <w:jc w:val="both"/>
        <w:rPr>
          <w:rFonts w:ascii="Times New Roman" w:hAnsi="Times New Roman"/>
          <w:color w:val="000000" w:themeColor="text1"/>
          <w:lang w:val="pt-BR"/>
        </w:rPr>
      </w:pPr>
      <w:r w:rsidRPr="00027C95">
        <w:rPr>
          <w:rFonts w:ascii="Times New Roman" w:hAnsi="Times New Roman"/>
          <w:b/>
          <w:color w:val="000000" w:themeColor="text1"/>
        </w:rPr>
        <w:lastRenderedPageBreak/>
        <w:t>5. Kết quả thi đua cuổi năm</w:t>
      </w:r>
    </w:p>
    <w:p w14:paraId="6400AA89" w14:textId="77777777" w:rsidR="00CD5F3D" w:rsidRPr="00027C95" w:rsidRDefault="004C2D57" w:rsidP="000A7D55">
      <w:pPr>
        <w:spacing w:before="120" w:after="120"/>
        <w:ind w:firstLine="567"/>
        <w:jc w:val="both"/>
        <w:rPr>
          <w:rFonts w:ascii="Times New Roman" w:hAnsi="Times New Roman"/>
          <w:b/>
          <w:color w:val="000000" w:themeColor="text1"/>
        </w:rPr>
      </w:pPr>
      <w:r>
        <w:rPr>
          <w:rFonts w:ascii="Times New Roman" w:hAnsi="Times New Roman"/>
          <w:b/>
          <w:color w:val="000000" w:themeColor="text1"/>
        </w:rPr>
        <w:t>*Trường đạt: “ Tập thể LĐTT”</w:t>
      </w:r>
    </w:p>
    <w:p w14:paraId="089B4541" w14:textId="77777777" w:rsidR="00CD5F3D" w:rsidRPr="00027C95" w:rsidRDefault="00111188" w:rsidP="000A7D55">
      <w:pPr>
        <w:spacing w:before="120" w:after="120"/>
        <w:ind w:firstLine="567"/>
        <w:jc w:val="both"/>
        <w:rPr>
          <w:rFonts w:ascii="Times New Roman" w:hAnsi="Times New Roman"/>
          <w:color w:val="000000" w:themeColor="text1"/>
        </w:rPr>
      </w:pPr>
      <w:r>
        <w:rPr>
          <w:rFonts w:ascii="Times New Roman" w:hAnsi="Times New Roman"/>
          <w:color w:val="000000" w:themeColor="text1"/>
        </w:rPr>
        <w:t>- CTĐCCS: 4</w:t>
      </w:r>
      <w:r w:rsidR="006F2FF1">
        <w:rPr>
          <w:rFonts w:ascii="Times New Roman" w:hAnsi="Times New Roman"/>
          <w:color w:val="000000" w:themeColor="text1"/>
        </w:rPr>
        <w:t xml:space="preserve"> </w:t>
      </w:r>
      <w:r w:rsidR="00CD5F3D" w:rsidRPr="00027C95">
        <w:rPr>
          <w:rFonts w:ascii="Times New Roman" w:hAnsi="Times New Roman"/>
          <w:color w:val="000000" w:themeColor="text1"/>
        </w:rPr>
        <w:t>đ/c</w:t>
      </w:r>
    </w:p>
    <w:p w14:paraId="47BC8F47" w14:textId="77777777" w:rsidR="00CD5F3D" w:rsidRPr="00027C95" w:rsidRDefault="00190195" w:rsidP="000A7D55">
      <w:pPr>
        <w:spacing w:before="120" w:after="120"/>
        <w:ind w:firstLine="567"/>
        <w:jc w:val="both"/>
        <w:rPr>
          <w:rFonts w:ascii="Times New Roman" w:hAnsi="Times New Roman"/>
          <w:color w:val="000000" w:themeColor="text1"/>
        </w:rPr>
      </w:pPr>
      <w:r>
        <w:rPr>
          <w:rFonts w:ascii="Times New Roman" w:hAnsi="Times New Roman"/>
          <w:color w:val="000000" w:themeColor="text1"/>
        </w:rPr>
        <w:t xml:space="preserve">- LĐTT: </w:t>
      </w:r>
      <w:r w:rsidR="00111188">
        <w:rPr>
          <w:rFonts w:ascii="Times New Roman" w:hAnsi="Times New Roman"/>
          <w:color w:val="000000" w:themeColor="text1"/>
        </w:rPr>
        <w:t>24</w:t>
      </w:r>
      <w:r w:rsidR="00AF3212">
        <w:rPr>
          <w:rFonts w:ascii="Times New Roman" w:hAnsi="Times New Roman"/>
          <w:color w:val="000000" w:themeColor="text1"/>
        </w:rPr>
        <w:t xml:space="preserve"> đ/c</w:t>
      </w:r>
    </w:p>
    <w:p w14:paraId="27D16745" w14:textId="77777777" w:rsidR="00CD5F3D" w:rsidRDefault="00CD5F3D" w:rsidP="000A7D55">
      <w:pPr>
        <w:spacing w:before="120" w:after="120"/>
        <w:ind w:firstLine="567"/>
        <w:jc w:val="both"/>
        <w:rPr>
          <w:rFonts w:ascii="Times New Roman" w:hAnsi="Times New Roman"/>
          <w:color w:val="000000" w:themeColor="text1"/>
        </w:rPr>
      </w:pPr>
      <w:r w:rsidRPr="00027C95">
        <w:rPr>
          <w:rFonts w:ascii="Times New Roman" w:hAnsi="Times New Roman"/>
          <w:color w:val="000000" w:themeColor="text1"/>
        </w:rPr>
        <w:t xml:space="preserve">- </w:t>
      </w:r>
      <w:r w:rsidR="002C5ADA">
        <w:rPr>
          <w:rFonts w:ascii="Times New Roman" w:hAnsi="Times New Roman"/>
          <w:color w:val="000000" w:themeColor="text1"/>
        </w:rPr>
        <w:t>0</w:t>
      </w:r>
      <w:r w:rsidRPr="00027C95">
        <w:rPr>
          <w:rFonts w:ascii="Times New Roman" w:hAnsi="Times New Roman"/>
          <w:color w:val="000000" w:themeColor="text1"/>
        </w:rPr>
        <w:t xml:space="preserve">1đồng chí </w:t>
      </w:r>
      <w:r w:rsidR="00190195">
        <w:rPr>
          <w:rFonts w:ascii="Times New Roman" w:hAnsi="Times New Roman"/>
          <w:color w:val="000000" w:themeColor="text1"/>
        </w:rPr>
        <w:t>được huyện khen</w:t>
      </w:r>
      <w:r w:rsidR="002C5ADA">
        <w:rPr>
          <w:rFonts w:ascii="Times New Roman" w:hAnsi="Times New Roman"/>
          <w:color w:val="000000" w:themeColor="text1"/>
        </w:rPr>
        <w:t>; 01 đồng chí được Chủ tịch UBND tỉnh khen</w:t>
      </w:r>
    </w:p>
    <w:p w14:paraId="277378B1" w14:textId="77777777" w:rsidR="001F198C" w:rsidRPr="00285176" w:rsidRDefault="001F198C" w:rsidP="000A7D55">
      <w:pPr>
        <w:tabs>
          <w:tab w:val="left" w:pos="567"/>
        </w:tabs>
        <w:spacing w:before="120" w:after="120"/>
        <w:ind w:firstLine="567"/>
        <w:jc w:val="both"/>
        <w:rPr>
          <w:rFonts w:ascii="Times New Roman" w:hAnsi="Times New Roman"/>
        </w:rPr>
      </w:pPr>
      <w:r w:rsidRPr="00285176">
        <w:rPr>
          <w:rFonts w:ascii="Times New Roman" w:hAnsi="Times New Roman"/>
        </w:rPr>
        <w:t>- Chi bộ</w:t>
      </w:r>
      <w:r w:rsidR="009200FC">
        <w:rPr>
          <w:rFonts w:ascii="Times New Roman" w:hAnsi="Times New Roman"/>
        </w:rPr>
        <w:t xml:space="preserve"> hoàn thành xuất sắc</w:t>
      </w:r>
      <w:r w:rsidR="00226D90">
        <w:rPr>
          <w:rFonts w:ascii="Times New Roman" w:hAnsi="Times New Roman"/>
        </w:rPr>
        <w:t xml:space="preserve"> nhiệm vụ.</w:t>
      </w:r>
    </w:p>
    <w:p w14:paraId="13E9E1BD" w14:textId="77777777" w:rsidR="001F198C" w:rsidRPr="00285176" w:rsidRDefault="001F198C" w:rsidP="000A7D55">
      <w:pPr>
        <w:spacing w:before="120" w:after="120"/>
        <w:ind w:firstLine="567"/>
        <w:jc w:val="both"/>
        <w:rPr>
          <w:rFonts w:ascii="Times New Roman" w:hAnsi="Times New Roman"/>
        </w:rPr>
      </w:pPr>
      <w:r w:rsidRPr="00285176">
        <w:rPr>
          <w:rFonts w:ascii="Times New Roman" w:hAnsi="Times New Roman"/>
        </w:rPr>
        <w:t>- Công đoàn đạt v</w:t>
      </w:r>
      <w:r w:rsidR="00226D90">
        <w:rPr>
          <w:rFonts w:ascii="Times New Roman" w:hAnsi="Times New Roman"/>
        </w:rPr>
        <w:t>ững mạnh xuất sắc.</w:t>
      </w:r>
    </w:p>
    <w:p w14:paraId="0E85D56C" w14:textId="77777777" w:rsidR="001F198C" w:rsidRPr="00285176" w:rsidRDefault="00226D90" w:rsidP="000A7D55">
      <w:pPr>
        <w:spacing w:before="120" w:after="120"/>
        <w:ind w:firstLine="567"/>
        <w:jc w:val="both"/>
        <w:rPr>
          <w:rFonts w:ascii="Times New Roman" w:hAnsi="Times New Roman"/>
        </w:rPr>
      </w:pPr>
      <w:r>
        <w:rPr>
          <w:rFonts w:ascii="Times New Roman" w:hAnsi="Times New Roman"/>
        </w:rPr>
        <w:t>- Cơ quan đạt cơ quan đơn vị văn hóa.</w:t>
      </w:r>
    </w:p>
    <w:p w14:paraId="3F5947D5" w14:textId="77777777" w:rsidR="000A7D55" w:rsidRDefault="001F198C" w:rsidP="000A7D55">
      <w:pPr>
        <w:spacing w:before="120" w:after="120"/>
        <w:ind w:firstLine="567"/>
        <w:jc w:val="both"/>
        <w:rPr>
          <w:rFonts w:ascii="Times New Roman" w:hAnsi="Times New Roman"/>
          <w:color w:val="000000" w:themeColor="text1"/>
        </w:rPr>
      </w:pPr>
      <w:r>
        <w:rPr>
          <w:rFonts w:ascii="Times New Roman" w:hAnsi="Times New Roman"/>
          <w:color w:val="000000" w:themeColor="text1"/>
        </w:rPr>
        <w:t>- Trường được cấp giấy chứng nhận đạt trường học an toàn.</w:t>
      </w:r>
    </w:p>
    <w:p w14:paraId="5F2587AD" w14:textId="77777777" w:rsidR="00CD5F3D" w:rsidRPr="000A7D55" w:rsidRDefault="000A7D55" w:rsidP="000A7D55">
      <w:pPr>
        <w:tabs>
          <w:tab w:val="left" w:pos="567"/>
        </w:tabs>
        <w:spacing w:before="120" w:after="120"/>
        <w:jc w:val="both"/>
        <w:rPr>
          <w:rFonts w:ascii="Times New Roman" w:hAnsi="Times New Roman"/>
          <w:color w:val="000000" w:themeColor="text1"/>
        </w:rPr>
      </w:pPr>
      <w:r>
        <w:rPr>
          <w:rFonts w:ascii="Times New Roman" w:hAnsi="Times New Roman"/>
          <w:b/>
          <w:color w:val="000000" w:themeColor="text1"/>
          <w:lang w:val="nl-NL"/>
        </w:rPr>
        <w:tab/>
      </w:r>
      <w:r w:rsidR="00CD5F3D" w:rsidRPr="00027C95">
        <w:rPr>
          <w:rFonts w:ascii="Times New Roman" w:hAnsi="Times New Roman"/>
          <w:b/>
          <w:color w:val="000000" w:themeColor="text1"/>
          <w:lang w:val="nl-NL"/>
        </w:rPr>
        <w:t>2.4. Đánh giá chung về kết quả đạt được</w:t>
      </w:r>
    </w:p>
    <w:p w14:paraId="3DD2D4C2" w14:textId="77777777" w:rsidR="00CD5F3D" w:rsidRPr="00027C95" w:rsidRDefault="00CD5F3D" w:rsidP="000A7D55">
      <w:pPr>
        <w:spacing w:before="120" w:after="120"/>
        <w:ind w:firstLine="567"/>
        <w:jc w:val="both"/>
        <w:rPr>
          <w:rFonts w:ascii="Times New Roman" w:hAnsi="Times New Roman"/>
          <w:color w:val="000000" w:themeColor="text1"/>
          <w:lang w:val="vi-VN"/>
        </w:rPr>
      </w:pPr>
      <w:r w:rsidRPr="00027C95">
        <w:rPr>
          <w:rFonts w:ascii="Times New Roman" w:hAnsi="Times New Roman"/>
          <w:color w:val="000000" w:themeColor="text1"/>
          <w:lang w:val="vi-VN"/>
        </w:rPr>
        <w:t>Trường đã huy động được</w:t>
      </w:r>
      <w:r w:rsidR="00AF3212">
        <w:rPr>
          <w:rFonts w:ascii="Times New Roman" w:hAnsi="Times New Roman"/>
          <w:color w:val="000000" w:themeColor="text1"/>
          <w:lang w:val="vi-VN"/>
        </w:rPr>
        <w:t xml:space="preserve"> cháu ra lớp mẫu giáo</w:t>
      </w:r>
      <w:r w:rsidRPr="00027C95">
        <w:rPr>
          <w:rFonts w:ascii="Times New Roman" w:hAnsi="Times New Roman"/>
          <w:color w:val="000000" w:themeColor="text1"/>
          <w:lang w:val="vi-VN"/>
        </w:rPr>
        <w:t xml:space="preserve"> đ</w:t>
      </w:r>
      <w:r w:rsidRPr="00027C95">
        <w:rPr>
          <w:rFonts w:ascii="Times New Roman" w:hAnsi="Times New Roman"/>
          <w:color w:val="000000" w:themeColor="text1"/>
        </w:rPr>
        <w:t>ảm bảo</w:t>
      </w:r>
      <w:r w:rsidRPr="00027C95">
        <w:rPr>
          <w:rFonts w:ascii="Times New Roman" w:hAnsi="Times New Roman"/>
          <w:color w:val="000000" w:themeColor="text1"/>
          <w:lang w:val="vi-VN"/>
        </w:rPr>
        <w:t xml:space="preserve"> chỉ tiêu giao; 100% các cháu đến trường được đảm bảo an toàn về mọi mặt, được chăm sóc và theo dõi sức khỏe trên biểu đồ tăng trưởng có tỉ lệ thấp còi và suy dinh dưỡng thấp hơn so đầu năm học và so với mặt bằng chung của huyện.</w:t>
      </w:r>
    </w:p>
    <w:p w14:paraId="5C38F94E" w14:textId="77777777" w:rsidR="00CD5F3D" w:rsidRPr="00027C95" w:rsidRDefault="00CD5F3D" w:rsidP="000A7D55">
      <w:pPr>
        <w:spacing w:before="120" w:after="120"/>
        <w:ind w:firstLine="567"/>
        <w:jc w:val="both"/>
        <w:rPr>
          <w:rFonts w:ascii="Times New Roman" w:hAnsi="Times New Roman"/>
          <w:color w:val="000000" w:themeColor="text1"/>
          <w:lang w:val="vi-VN"/>
        </w:rPr>
      </w:pPr>
      <w:r w:rsidRPr="00027C95">
        <w:rPr>
          <w:rFonts w:ascii="Times New Roman" w:hAnsi="Times New Roman"/>
          <w:color w:val="000000" w:themeColor="text1"/>
          <w:lang w:val="vi-VN"/>
        </w:rPr>
        <w:t>Các c</w:t>
      </w:r>
      <w:r w:rsidR="00226D90">
        <w:rPr>
          <w:rFonts w:ascii="Times New Roman" w:hAnsi="Times New Roman"/>
          <w:color w:val="000000" w:themeColor="text1"/>
          <w:lang w:val="vi-VN"/>
        </w:rPr>
        <w:t>háu đến lớp khỏe mạnh, nhanh nh</w:t>
      </w:r>
      <w:r w:rsidR="00226D90">
        <w:rPr>
          <w:rFonts w:ascii="Times New Roman" w:hAnsi="Times New Roman"/>
          <w:color w:val="000000" w:themeColor="text1"/>
        </w:rPr>
        <w:t>ẹ</w:t>
      </w:r>
      <w:r w:rsidRPr="00027C95">
        <w:rPr>
          <w:rFonts w:ascii="Times New Roman" w:hAnsi="Times New Roman"/>
          <w:color w:val="000000" w:themeColor="text1"/>
          <w:lang w:val="vi-VN"/>
        </w:rPr>
        <w:t>n, tự tin tham gia vào các hoạt động.</w:t>
      </w:r>
    </w:p>
    <w:p w14:paraId="10C11595" w14:textId="77777777" w:rsidR="00CD5F3D" w:rsidRPr="00027C95" w:rsidRDefault="00CD5F3D" w:rsidP="000A7D55">
      <w:pPr>
        <w:spacing w:before="120" w:after="120"/>
        <w:ind w:firstLine="567"/>
        <w:jc w:val="both"/>
        <w:rPr>
          <w:rFonts w:ascii="Times New Roman" w:hAnsi="Times New Roman"/>
          <w:color w:val="000000" w:themeColor="text1"/>
          <w:lang w:val="vi-VN"/>
        </w:rPr>
      </w:pPr>
      <w:r w:rsidRPr="00027C95">
        <w:rPr>
          <w:rFonts w:ascii="Times New Roman" w:hAnsi="Times New Roman"/>
          <w:color w:val="000000" w:themeColor="text1"/>
          <w:lang w:val="vi-VN"/>
        </w:rPr>
        <w:t>Đội ngũ CBGVNV có trình độ trên chuẩn cao, có chuyên môn và nghiệp vụ sư phạm đáp ứng được yêu cầu của giáo dục hiện nay.</w:t>
      </w:r>
    </w:p>
    <w:p w14:paraId="5A65AC5A" w14:textId="77777777" w:rsidR="00CD5F3D" w:rsidRPr="00027C95" w:rsidRDefault="00CD5F3D" w:rsidP="000A7D55">
      <w:pPr>
        <w:spacing w:before="120" w:after="120"/>
        <w:ind w:firstLine="567"/>
        <w:jc w:val="both"/>
        <w:rPr>
          <w:rFonts w:ascii="Times New Roman" w:hAnsi="Times New Roman"/>
          <w:color w:val="000000" w:themeColor="text1"/>
        </w:rPr>
      </w:pPr>
      <w:r w:rsidRPr="00027C95">
        <w:rPr>
          <w:rFonts w:ascii="Times New Roman" w:hAnsi="Times New Roman"/>
          <w:color w:val="000000" w:themeColor="text1"/>
          <w:lang w:val="vi-VN"/>
        </w:rPr>
        <w:t>Sự quan tâm của các bậc cha mẹ học sinh đối với nhà trường đã có tiến bộ. Công tác xã hội hóa đề được phụ huynh và nhân dân ủng hộ tích cực</w:t>
      </w:r>
      <w:r w:rsidRPr="00027C95">
        <w:rPr>
          <w:rFonts w:ascii="Times New Roman" w:hAnsi="Times New Roman"/>
          <w:color w:val="000000" w:themeColor="text1"/>
        </w:rPr>
        <w:t>.</w:t>
      </w:r>
    </w:p>
    <w:p w14:paraId="0991CD85" w14:textId="77777777" w:rsidR="00CD5F3D" w:rsidRPr="00027C95" w:rsidRDefault="00CD5F3D" w:rsidP="000A7D55">
      <w:pPr>
        <w:tabs>
          <w:tab w:val="right" w:pos="0"/>
        </w:tabs>
        <w:spacing w:before="120" w:after="120"/>
        <w:ind w:firstLine="567"/>
        <w:jc w:val="both"/>
        <w:rPr>
          <w:rFonts w:ascii="Times New Roman" w:hAnsi="Times New Roman"/>
          <w:b/>
          <w:bCs/>
          <w:i/>
          <w:color w:val="000000" w:themeColor="text1"/>
          <w:lang w:val="nl-NL"/>
        </w:rPr>
      </w:pPr>
      <w:r w:rsidRPr="00027C95">
        <w:rPr>
          <w:rFonts w:ascii="Times New Roman" w:hAnsi="Times New Roman"/>
          <w:b/>
          <w:bCs/>
          <w:color w:val="000000" w:themeColor="text1"/>
          <w:lang w:val="nl-NL"/>
        </w:rPr>
        <w:t>2.5</w:t>
      </w:r>
      <w:r w:rsidR="00C56C24" w:rsidRPr="00027C95">
        <w:rPr>
          <w:rFonts w:ascii="Times New Roman" w:hAnsi="Times New Roman"/>
          <w:b/>
          <w:bCs/>
          <w:color w:val="000000" w:themeColor="text1"/>
          <w:lang w:val="nl-NL"/>
        </w:rPr>
        <w:t>.</w:t>
      </w:r>
      <w:r w:rsidRPr="00027C95">
        <w:rPr>
          <w:rFonts w:ascii="Times New Roman" w:hAnsi="Times New Roman"/>
          <w:b/>
          <w:bCs/>
          <w:i/>
          <w:color w:val="000000" w:themeColor="text1"/>
          <w:lang w:val="nl-NL"/>
        </w:rPr>
        <w:t xml:space="preserve">Các mặt hạn chế </w:t>
      </w:r>
    </w:p>
    <w:p w14:paraId="39860C1B" w14:textId="77777777" w:rsidR="00CD5F3D" w:rsidRDefault="00CD5F3D" w:rsidP="000A7D55">
      <w:pPr>
        <w:tabs>
          <w:tab w:val="right" w:pos="851"/>
        </w:tabs>
        <w:spacing w:before="120" w:after="120"/>
        <w:ind w:firstLine="567"/>
        <w:jc w:val="both"/>
        <w:rPr>
          <w:rFonts w:ascii="Times New Roman" w:hAnsi="Times New Roman"/>
          <w:b/>
          <w:bCs/>
          <w:i/>
          <w:color w:val="000000" w:themeColor="text1"/>
        </w:rPr>
      </w:pPr>
      <w:r w:rsidRPr="00027C95">
        <w:rPr>
          <w:rFonts w:ascii="Times New Roman" w:hAnsi="Times New Roman"/>
          <w:b/>
          <w:bCs/>
          <w:i/>
          <w:color w:val="000000" w:themeColor="text1"/>
          <w:lang w:val="vi-VN"/>
        </w:rPr>
        <w:t>* Hạn chế:</w:t>
      </w:r>
    </w:p>
    <w:p w14:paraId="668B48C4" w14:textId="77777777" w:rsidR="00AF3212" w:rsidRPr="00AF3212" w:rsidRDefault="00AF3212" w:rsidP="000A7D55">
      <w:pPr>
        <w:tabs>
          <w:tab w:val="right" w:pos="851"/>
        </w:tabs>
        <w:spacing w:before="120" w:after="120"/>
        <w:ind w:firstLine="567"/>
        <w:jc w:val="both"/>
        <w:rPr>
          <w:rFonts w:ascii="Times New Roman" w:hAnsi="Times New Roman"/>
          <w:bCs/>
          <w:color w:val="000000" w:themeColor="text1"/>
        </w:rPr>
      </w:pPr>
      <w:r>
        <w:rPr>
          <w:rFonts w:ascii="Times New Roman" w:hAnsi="Times New Roman"/>
          <w:bCs/>
          <w:color w:val="000000" w:themeColor="text1"/>
        </w:rPr>
        <w:t>- Công tác huy động cháu nhà trẻ ra</w:t>
      </w:r>
      <w:r w:rsidR="002C5ADA">
        <w:rPr>
          <w:rFonts w:ascii="Times New Roman" w:hAnsi="Times New Roman"/>
          <w:bCs/>
          <w:color w:val="000000" w:themeColor="text1"/>
        </w:rPr>
        <w:t xml:space="preserve"> nhóm lớp chưa đồng đều</w:t>
      </w:r>
      <w:r>
        <w:rPr>
          <w:rFonts w:ascii="Times New Roman" w:hAnsi="Times New Roman"/>
          <w:bCs/>
          <w:color w:val="000000" w:themeColor="text1"/>
        </w:rPr>
        <w:t>.</w:t>
      </w:r>
    </w:p>
    <w:p w14:paraId="087362B2" w14:textId="77777777" w:rsidR="00CD5F3D" w:rsidRPr="00027C95" w:rsidRDefault="00CD5F3D" w:rsidP="000A7D55">
      <w:pPr>
        <w:tabs>
          <w:tab w:val="right" w:pos="0"/>
        </w:tabs>
        <w:spacing w:before="120" w:after="120"/>
        <w:ind w:firstLine="567"/>
        <w:jc w:val="both"/>
        <w:rPr>
          <w:rFonts w:ascii="Times New Roman" w:hAnsi="Times New Roman"/>
          <w:bCs/>
          <w:color w:val="000000" w:themeColor="text1"/>
          <w:lang w:val="vi-VN"/>
        </w:rPr>
      </w:pPr>
      <w:r w:rsidRPr="00027C95">
        <w:rPr>
          <w:rFonts w:ascii="Times New Roman" w:hAnsi="Times New Roman"/>
          <w:bCs/>
          <w:color w:val="000000" w:themeColor="text1"/>
          <w:lang w:val="vi-VN"/>
        </w:rPr>
        <w:t>- Kỹ năng sư phạm, kinh nghiệm của một số giáo viên trẻ mới vào trường còn hạn chế chưa đáp ứng nhu cầu chăm sóc nuôi dưỡng trẻ trong nhà trường.</w:t>
      </w:r>
    </w:p>
    <w:p w14:paraId="4D9DF1D2" w14:textId="77777777" w:rsidR="00CD5F3D" w:rsidRPr="00226D90" w:rsidRDefault="00CD5F3D" w:rsidP="000A7D55">
      <w:pPr>
        <w:spacing w:before="120" w:after="120"/>
        <w:ind w:firstLine="567"/>
        <w:jc w:val="both"/>
        <w:rPr>
          <w:rFonts w:ascii="Times New Roman" w:hAnsi="Times New Roman"/>
          <w:color w:val="000000" w:themeColor="text1"/>
        </w:rPr>
      </w:pPr>
      <w:r w:rsidRPr="00027C95">
        <w:rPr>
          <w:rFonts w:ascii="Times New Roman" w:hAnsi="Times New Roman"/>
          <w:bCs/>
          <w:color w:val="000000" w:themeColor="text1"/>
          <w:lang w:val="vi-VN"/>
        </w:rPr>
        <w:t xml:space="preserve">- </w:t>
      </w:r>
      <w:r w:rsidR="00226D90">
        <w:rPr>
          <w:rFonts w:ascii="Times New Roman" w:hAnsi="Times New Roman"/>
          <w:bCs/>
          <w:color w:val="000000" w:themeColor="text1"/>
        </w:rPr>
        <w:t>Áp dụng phương phá</w:t>
      </w:r>
      <w:r w:rsidR="00B671F5">
        <w:rPr>
          <w:rFonts w:ascii="Times New Roman" w:hAnsi="Times New Roman"/>
          <w:bCs/>
          <w:color w:val="000000" w:themeColor="text1"/>
        </w:rPr>
        <w:t>p giáo dục tiên tiến chưa  phong phú</w:t>
      </w:r>
    </w:p>
    <w:p w14:paraId="3F52F71B" w14:textId="77777777" w:rsidR="000A7D55" w:rsidRDefault="00CD5F3D" w:rsidP="000A7D55">
      <w:pPr>
        <w:tabs>
          <w:tab w:val="right" w:pos="0"/>
        </w:tabs>
        <w:spacing w:before="120" w:after="120"/>
        <w:ind w:firstLine="567"/>
        <w:jc w:val="both"/>
        <w:rPr>
          <w:rFonts w:ascii="Times New Roman" w:hAnsi="Times New Roman"/>
          <w:b/>
          <w:bCs/>
          <w:i/>
          <w:color w:val="000000" w:themeColor="text1"/>
          <w:lang w:val="nl-NL"/>
        </w:rPr>
      </w:pPr>
      <w:r w:rsidRPr="00027C95">
        <w:rPr>
          <w:rFonts w:ascii="Times New Roman" w:hAnsi="Times New Roman"/>
          <w:b/>
          <w:bCs/>
          <w:i/>
          <w:color w:val="000000" w:themeColor="text1"/>
          <w:lang w:val="vi-VN"/>
        </w:rPr>
        <w:t>* Nguyên nhân:</w:t>
      </w:r>
    </w:p>
    <w:p w14:paraId="6CDE9D46" w14:textId="77777777" w:rsidR="00CD5F3D" w:rsidRPr="000A7D55" w:rsidRDefault="000A7D55" w:rsidP="000A7D55">
      <w:pPr>
        <w:tabs>
          <w:tab w:val="right" w:pos="0"/>
          <w:tab w:val="left" w:pos="567"/>
        </w:tabs>
        <w:spacing w:before="120" w:after="120"/>
        <w:jc w:val="both"/>
        <w:rPr>
          <w:rFonts w:ascii="Times New Roman" w:hAnsi="Times New Roman"/>
          <w:b/>
          <w:bCs/>
          <w:i/>
          <w:color w:val="000000" w:themeColor="text1"/>
          <w:lang w:val="nl-NL"/>
        </w:rPr>
      </w:pPr>
      <w:r>
        <w:rPr>
          <w:rFonts w:ascii="Times New Roman" w:hAnsi="Times New Roman"/>
          <w:bCs/>
          <w:color w:val="000000" w:themeColor="text1"/>
          <w:lang w:val="nl-NL"/>
        </w:rPr>
        <w:tab/>
      </w:r>
      <w:r w:rsidR="00CD5F3D" w:rsidRPr="00027C95">
        <w:rPr>
          <w:rFonts w:ascii="Times New Roman" w:hAnsi="Times New Roman"/>
          <w:bCs/>
          <w:color w:val="000000" w:themeColor="text1"/>
          <w:lang w:val="vi-VN"/>
        </w:rPr>
        <w:t>-</w:t>
      </w:r>
      <w:r w:rsidR="00CD5F3D" w:rsidRPr="00027C95">
        <w:rPr>
          <w:rFonts w:ascii="Times New Roman" w:hAnsi="Times New Roman"/>
          <w:bCs/>
          <w:color w:val="000000" w:themeColor="text1"/>
          <w:lang w:val="nl-NL"/>
        </w:rPr>
        <w:t xml:space="preserve"> Một số phụ huynh chưa quan tâm nhiều</w:t>
      </w:r>
      <w:r w:rsidR="00CD5F3D" w:rsidRPr="00027C95">
        <w:rPr>
          <w:rFonts w:ascii="Times New Roman" w:hAnsi="Times New Roman"/>
          <w:bCs/>
          <w:color w:val="000000" w:themeColor="text1"/>
          <w:lang w:val="vi-VN"/>
        </w:rPr>
        <w:t xml:space="preserve"> về chương trình chăm sóc nuôi dưỡng trẻ ở tuổi nhà trẻ</w:t>
      </w:r>
      <w:r w:rsidR="00CD5F3D" w:rsidRPr="00027C95">
        <w:rPr>
          <w:rFonts w:ascii="Times New Roman" w:hAnsi="Times New Roman"/>
          <w:bCs/>
          <w:color w:val="000000" w:themeColor="text1"/>
          <w:lang w:val="nl-NL"/>
        </w:rPr>
        <w:t xml:space="preserve">. </w:t>
      </w:r>
      <w:r w:rsidR="009F207A">
        <w:rPr>
          <w:rFonts w:ascii="Times New Roman" w:hAnsi="Times New Roman"/>
          <w:bCs/>
          <w:color w:val="000000" w:themeColor="text1"/>
          <w:lang w:val="nl-NL"/>
        </w:rPr>
        <w:t>Nhiều phụ huynh có cháu nhà trẻ còn quá luông chiều trẻ nên không cho trẻ ra nhóm lớp</w:t>
      </w:r>
      <w:r w:rsidR="00CD5F3D" w:rsidRPr="00027C95">
        <w:rPr>
          <w:rFonts w:ascii="Times New Roman" w:hAnsi="Times New Roman"/>
          <w:bCs/>
          <w:color w:val="000000" w:themeColor="text1"/>
          <w:lang w:val="nl-NL"/>
        </w:rPr>
        <w:t>.</w:t>
      </w:r>
    </w:p>
    <w:p w14:paraId="334477CC" w14:textId="77777777" w:rsidR="00CD5F3D" w:rsidRPr="00027C95" w:rsidRDefault="00CD5F3D" w:rsidP="000A7D55">
      <w:pPr>
        <w:tabs>
          <w:tab w:val="right" w:pos="0"/>
          <w:tab w:val="left" w:pos="567"/>
        </w:tabs>
        <w:spacing w:before="120" w:after="120"/>
        <w:ind w:firstLine="567"/>
        <w:jc w:val="both"/>
        <w:rPr>
          <w:rFonts w:ascii="Times New Roman" w:hAnsi="Times New Roman"/>
          <w:bCs/>
          <w:color w:val="000000" w:themeColor="text1"/>
          <w:lang w:val="vi-VN"/>
        </w:rPr>
      </w:pPr>
      <w:r w:rsidRPr="00027C95">
        <w:rPr>
          <w:rFonts w:ascii="Times New Roman" w:hAnsi="Times New Roman"/>
          <w:bCs/>
          <w:color w:val="000000" w:themeColor="text1"/>
          <w:lang w:val="vi-VN"/>
        </w:rPr>
        <w:t>-</w:t>
      </w:r>
      <w:r w:rsidR="00226D90">
        <w:rPr>
          <w:rFonts w:ascii="Times New Roman" w:hAnsi="Times New Roman"/>
          <w:bCs/>
          <w:color w:val="000000" w:themeColor="text1"/>
        </w:rPr>
        <w:t xml:space="preserve"> CBGV chưa nghiên cứu, hiểu sâu về phương pháp giáo dục tiên tiến</w:t>
      </w:r>
      <w:r w:rsidRPr="00027C95">
        <w:rPr>
          <w:rFonts w:ascii="Times New Roman" w:hAnsi="Times New Roman"/>
          <w:bCs/>
          <w:color w:val="000000" w:themeColor="text1"/>
          <w:lang w:val="vi-VN"/>
        </w:rPr>
        <w:t>. Số giáo viên trẻ mới vào t</w:t>
      </w:r>
      <w:r w:rsidR="00AF3212">
        <w:rPr>
          <w:rFonts w:ascii="Times New Roman" w:hAnsi="Times New Roman"/>
          <w:bCs/>
          <w:color w:val="000000" w:themeColor="text1"/>
          <w:lang w:val="vi-VN"/>
        </w:rPr>
        <w:t>rường</w:t>
      </w:r>
      <w:r w:rsidR="00AF3212">
        <w:rPr>
          <w:rFonts w:ascii="Times New Roman" w:hAnsi="Times New Roman"/>
          <w:bCs/>
          <w:color w:val="000000" w:themeColor="text1"/>
        </w:rPr>
        <w:t xml:space="preserve"> chưa có nhiều kinh nghiệm trong công tác chăm sóc giáo dục trẻ</w:t>
      </w:r>
      <w:r w:rsidRPr="00027C95">
        <w:rPr>
          <w:rFonts w:ascii="Times New Roman" w:hAnsi="Times New Roman"/>
          <w:bCs/>
          <w:color w:val="000000" w:themeColor="text1"/>
          <w:lang w:val="vi-VN"/>
        </w:rPr>
        <w:t>.</w:t>
      </w:r>
    </w:p>
    <w:p w14:paraId="64B4A034" w14:textId="77777777" w:rsidR="00CD5F3D" w:rsidRPr="00027C95" w:rsidRDefault="002C5ADA" w:rsidP="000A7D55">
      <w:pPr>
        <w:spacing w:before="120" w:after="120"/>
        <w:ind w:firstLine="567"/>
        <w:jc w:val="both"/>
        <w:rPr>
          <w:rFonts w:ascii="Times New Roman" w:eastAsia="Calibri" w:hAnsi="Times New Roman"/>
          <w:b/>
          <w:color w:val="000000" w:themeColor="text1"/>
          <w:lang w:val="vi-VN"/>
        </w:rPr>
      </w:pPr>
      <w:r>
        <w:rPr>
          <w:rFonts w:ascii="Times New Roman" w:hAnsi="Times New Roman"/>
          <w:b/>
          <w:color w:val="000000" w:themeColor="text1"/>
          <w:lang w:val="vi-VN"/>
        </w:rPr>
        <w:t>3. Tình hình đội ngũ năm học 20</w:t>
      </w:r>
      <w:r w:rsidR="00B671F5">
        <w:rPr>
          <w:rFonts w:ascii="Times New Roman" w:hAnsi="Times New Roman"/>
          <w:b/>
          <w:color w:val="000000" w:themeColor="text1"/>
        </w:rPr>
        <w:t>23</w:t>
      </w:r>
      <w:r>
        <w:rPr>
          <w:rFonts w:ascii="Times New Roman" w:hAnsi="Times New Roman"/>
          <w:b/>
          <w:color w:val="000000" w:themeColor="text1"/>
          <w:lang w:val="vi-VN"/>
        </w:rPr>
        <w:t>- 202</w:t>
      </w:r>
      <w:r w:rsidR="00B671F5">
        <w:rPr>
          <w:rFonts w:ascii="Times New Roman" w:hAnsi="Times New Roman"/>
          <w:b/>
          <w:color w:val="000000" w:themeColor="text1"/>
        </w:rPr>
        <w:t>4</w:t>
      </w:r>
      <w:r w:rsidR="00CD5F3D" w:rsidRPr="00027C95">
        <w:rPr>
          <w:rFonts w:ascii="Times New Roman" w:hAnsi="Times New Roman"/>
          <w:b/>
          <w:color w:val="000000" w:themeColor="text1"/>
          <w:lang w:val="vi-VN"/>
        </w:rPr>
        <w:t>:</w:t>
      </w:r>
    </w:p>
    <w:p w14:paraId="0072D598" w14:textId="77777777" w:rsidR="00C56C24" w:rsidRPr="00027C95" w:rsidRDefault="00F84A2E" w:rsidP="000A7D55">
      <w:pPr>
        <w:tabs>
          <w:tab w:val="right" w:pos="0"/>
        </w:tabs>
        <w:spacing w:before="120" w:after="120"/>
        <w:ind w:firstLine="567"/>
        <w:jc w:val="both"/>
        <w:rPr>
          <w:rFonts w:ascii="Times New Roman" w:hAnsi="Times New Roman"/>
          <w:bCs/>
          <w:color w:val="000000" w:themeColor="text1"/>
        </w:rPr>
      </w:pPr>
      <w:r>
        <w:rPr>
          <w:rFonts w:ascii="Times New Roman" w:hAnsi="Times New Roman"/>
          <w:bCs/>
          <w:color w:val="000000" w:themeColor="text1"/>
          <w:lang w:val="vi-VN"/>
        </w:rPr>
        <w:t xml:space="preserve">Tổng số CBGVNV hiện có </w:t>
      </w:r>
      <w:r w:rsidR="00B671F5">
        <w:rPr>
          <w:rFonts w:ascii="Times New Roman" w:hAnsi="Times New Roman"/>
          <w:bCs/>
          <w:color w:val="000000" w:themeColor="text1"/>
        </w:rPr>
        <w:t>34</w:t>
      </w:r>
      <w:r w:rsidR="00C56C24" w:rsidRPr="00027C95">
        <w:rPr>
          <w:rFonts w:ascii="Times New Roman" w:hAnsi="Times New Roman"/>
          <w:bCs/>
          <w:color w:val="000000" w:themeColor="text1"/>
        </w:rPr>
        <w:t>. T</w:t>
      </w:r>
      <w:r w:rsidR="00CD5F3D" w:rsidRPr="00027C95">
        <w:rPr>
          <w:rFonts w:ascii="Times New Roman" w:hAnsi="Times New Roman"/>
          <w:bCs/>
          <w:color w:val="000000" w:themeColor="text1"/>
          <w:lang w:val="vi-VN"/>
        </w:rPr>
        <w:t>rong đó:</w:t>
      </w:r>
    </w:p>
    <w:p w14:paraId="5078CE82" w14:textId="77777777" w:rsidR="00C56C24" w:rsidRPr="00027C95" w:rsidRDefault="00C56C24" w:rsidP="000A7D55">
      <w:pPr>
        <w:tabs>
          <w:tab w:val="right" w:pos="0"/>
        </w:tabs>
        <w:spacing w:before="120" w:after="120"/>
        <w:ind w:firstLine="567"/>
        <w:jc w:val="both"/>
        <w:rPr>
          <w:rFonts w:ascii="Times New Roman" w:hAnsi="Times New Roman"/>
          <w:bCs/>
          <w:color w:val="000000" w:themeColor="text1"/>
        </w:rPr>
      </w:pPr>
      <w:r w:rsidRPr="00027C95">
        <w:rPr>
          <w:rFonts w:ascii="Times New Roman" w:hAnsi="Times New Roman"/>
          <w:bCs/>
          <w:color w:val="000000" w:themeColor="text1"/>
        </w:rPr>
        <w:lastRenderedPageBreak/>
        <w:t>-</w:t>
      </w:r>
      <w:r w:rsidR="00CD5F3D" w:rsidRPr="00027C95">
        <w:rPr>
          <w:rFonts w:ascii="Times New Roman" w:hAnsi="Times New Roman"/>
          <w:bCs/>
          <w:color w:val="000000" w:themeColor="text1"/>
          <w:lang w:val="vi-VN"/>
        </w:rPr>
        <w:t xml:space="preserve"> CBQL: 0</w:t>
      </w:r>
      <w:r w:rsidR="00C909A9">
        <w:rPr>
          <w:rFonts w:ascii="Times New Roman" w:hAnsi="Times New Roman"/>
          <w:bCs/>
          <w:color w:val="000000" w:themeColor="text1"/>
        </w:rPr>
        <w:t>3</w:t>
      </w:r>
      <w:r w:rsidR="00CD5F3D" w:rsidRPr="00027C95">
        <w:rPr>
          <w:rFonts w:ascii="Times New Roman" w:hAnsi="Times New Roman"/>
          <w:bCs/>
          <w:color w:val="000000" w:themeColor="text1"/>
          <w:lang w:val="vi-VN"/>
        </w:rPr>
        <w:t>;</w:t>
      </w:r>
    </w:p>
    <w:p w14:paraId="45972419" w14:textId="77777777" w:rsidR="00C56C24" w:rsidRPr="00B671F5" w:rsidRDefault="00C56C24" w:rsidP="000A7D55">
      <w:pPr>
        <w:tabs>
          <w:tab w:val="right" w:pos="0"/>
        </w:tabs>
        <w:spacing w:before="120" w:after="120"/>
        <w:ind w:firstLine="567"/>
        <w:jc w:val="both"/>
        <w:rPr>
          <w:rFonts w:ascii="Times New Roman" w:hAnsi="Times New Roman"/>
          <w:bCs/>
          <w:color w:val="000000" w:themeColor="text1"/>
        </w:rPr>
      </w:pPr>
      <w:r w:rsidRPr="00027C95">
        <w:rPr>
          <w:rFonts w:ascii="Times New Roman" w:hAnsi="Times New Roman"/>
          <w:bCs/>
          <w:color w:val="000000" w:themeColor="text1"/>
        </w:rPr>
        <w:t>-</w:t>
      </w:r>
      <w:r w:rsidR="00F84A2E">
        <w:rPr>
          <w:rFonts w:ascii="Times New Roman" w:hAnsi="Times New Roman"/>
          <w:bCs/>
          <w:color w:val="000000" w:themeColor="text1"/>
          <w:lang w:val="vi-VN"/>
        </w:rPr>
        <w:t xml:space="preserve"> Giáo viên: </w:t>
      </w:r>
      <w:r w:rsidR="00B671F5">
        <w:rPr>
          <w:rFonts w:ascii="Times New Roman" w:hAnsi="Times New Roman"/>
          <w:bCs/>
          <w:color w:val="000000" w:themeColor="text1"/>
        </w:rPr>
        <w:t>26 ( 01 giáo viên tháng 9 nghỉ hưu)</w:t>
      </w:r>
    </w:p>
    <w:p w14:paraId="5250B457" w14:textId="77777777" w:rsidR="00C56C24" w:rsidRPr="00027C95" w:rsidRDefault="00C56C24" w:rsidP="000A7D55">
      <w:pPr>
        <w:tabs>
          <w:tab w:val="right" w:pos="0"/>
        </w:tabs>
        <w:spacing w:before="120" w:after="120"/>
        <w:ind w:firstLine="567"/>
        <w:jc w:val="both"/>
        <w:rPr>
          <w:rFonts w:ascii="Times New Roman" w:hAnsi="Times New Roman"/>
          <w:bCs/>
          <w:color w:val="000000" w:themeColor="text1"/>
        </w:rPr>
      </w:pPr>
      <w:r w:rsidRPr="00027C95">
        <w:rPr>
          <w:rFonts w:ascii="Times New Roman" w:hAnsi="Times New Roman"/>
          <w:bCs/>
          <w:color w:val="000000" w:themeColor="text1"/>
        </w:rPr>
        <w:t>-</w:t>
      </w:r>
      <w:r w:rsidR="00CD5F3D" w:rsidRPr="00027C95">
        <w:rPr>
          <w:rFonts w:ascii="Times New Roman" w:hAnsi="Times New Roman"/>
          <w:bCs/>
          <w:color w:val="000000" w:themeColor="text1"/>
          <w:lang w:val="vi-VN"/>
        </w:rPr>
        <w:t xml:space="preserve"> Nhân viên: 0</w:t>
      </w:r>
      <w:r w:rsidR="00C909A9">
        <w:rPr>
          <w:rFonts w:ascii="Times New Roman" w:hAnsi="Times New Roman"/>
          <w:bCs/>
          <w:color w:val="000000" w:themeColor="text1"/>
        </w:rPr>
        <w:t xml:space="preserve">5: Kế toán 01; </w:t>
      </w:r>
      <w:r w:rsidR="00832343">
        <w:rPr>
          <w:rFonts w:ascii="Times New Roman" w:hAnsi="Times New Roman"/>
          <w:bCs/>
          <w:color w:val="000000" w:themeColor="text1"/>
        </w:rPr>
        <w:t>N</w:t>
      </w:r>
      <w:r w:rsidR="00F84A2E">
        <w:rPr>
          <w:rFonts w:ascii="Times New Roman" w:hAnsi="Times New Roman"/>
          <w:bCs/>
          <w:color w:val="000000" w:themeColor="text1"/>
          <w:lang w:val="vi-VN"/>
        </w:rPr>
        <w:t>uôi dưỡng: 0</w:t>
      </w:r>
      <w:r w:rsidR="00C909A9">
        <w:rPr>
          <w:rFonts w:ascii="Times New Roman" w:hAnsi="Times New Roman"/>
          <w:bCs/>
          <w:color w:val="000000" w:themeColor="text1"/>
        </w:rPr>
        <w:t>3,</w:t>
      </w:r>
      <w:r w:rsidR="00CD5F3D" w:rsidRPr="00027C95">
        <w:rPr>
          <w:rFonts w:ascii="Times New Roman" w:hAnsi="Times New Roman"/>
          <w:bCs/>
          <w:color w:val="000000" w:themeColor="text1"/>
        </w:rPr>
        <w:t xml:space="preserve"> Bảo vệ 1</w:t>
      </w:r>
      <w:r w:rsidR="00CD5F3D" w:rsidRPr="00027C95">
        <w:rPr>
          <w:rFonts w:ascii="Times New Roman" w:hAnsi="Times New Roman"/>
          <w:bCs/>
          <w:color w:val="000000" w:themeColor="text1"/>
          <w:lang w:val="vi-VN"/>
        </w:rPr>
        <w:t>.</w:t>
      </w:r>
    </w:p>
    <w:p w14:paraId="7D233E99" w14:textId="77777777" w:rsidR="00CD5F3D" w:rsidRPr="00F84A2E" w:rsidRDefault="00CD5F3D" w:rsidP="000A7D55">
      <w:pPr>
        <w:tabs>
          <w:tab w:val="right" w:pos="0"/>
        </w:tabs>
        <w:spacing w:before="120" w:after="120"/>
        <w:ind w:firstLine="567"/>
        <w:jc w:val="both"/>
        <w:rPr>
          <w:rFonts w:ascii="Times New Roman" w:hAnsi="Times New Roman"/>
          <w:bCs/>
          <w:color w:val="000000" w:themeColor="text1"/>
        </w:rPr>
      </w:pPr>
      <w:r w:rsidRPr="00027C95">
        <w:rPr>
          <w:rFonts w:ascii="Times New Roman" w:hAnsi="Times New Roman"/>
          <w:bCs/>
          <w:color w:val="000000" w:themeColor="text1"/>
          <w:lang w:val="vi-VN"/>
        </w:rPr>
        <w:t>Trình độ chuyên môn</w:t>
      </w:r>
      <w:r w:rsidR="008872E1">
        <w:rPr>
          <w:rFonts w:ascii="Times New Roman" w:hAnsi="Times New Roman"/>
          <w:bCs/>
          <w:color w:val="000000" w:themeColor="text1"/>
        </w:rPr>
        <w:t>100% đ</w:t>
      </w:r>
      <w:r w:rsidR="009E6D8D">
        <w:rPr>
          <w:rFonts w:ascii="Times New Roman" w:hAnsi="Times New Roman"/>
          <w:bCs/>
          <w:color w:val="000000" w:themeColor="text1"/>
        </w:rPr>
        <w:t>ạt chuẩn, trong đó trên chuẩn 26/30= 86.7</w:t>
      </w:r>
      <w:r w:rsidR="00F60B1B">
        <w:rPr>
          <w:rFonts w:ascii="Times New Roman" w:hAnsi="Times New Roman"/>
          <w:bCs/>
          <w:color w:val="000000" w:themeColor="text1"/>
        </w:rPr>
        <w:t>%</w:t>
      </w:r>
    </w:p>
    <w:p w14:paraId="4C258159" w14:textId="77777777" w:rsidR="00CD5F3D" w:rsidRPr="005C3064" w:rsidRDefault="00CD5F3D" w:rsidP="000A7D55">
      <w:pPr>
        <w:autoSpaceDE w:val="0"/>
        <w:autoSpaceDN w:val="0"/>
        <w:adjustRightInd w:val="0"/>
        <w:spacing w:before="120" w:after="120"/>
        <w:ind w:firstLine="567"/>
        <w:jc w:val="both"/>
        <w:rPr>
          <w:rFonts w:ascii="Times New Roman" w:hAnsi="Times New Roman"/>
          <w:spacing w:val="-4"/>
        </w:rPr>
      </w:pPr>
      <w:r w:rsidRPr="00027C95">
        <w:rPr>
          <w:rFonts w:ascii="Times New Roman" w:hAnsi="Times New Roman"/>
          <w:color w:val="000000" w:themeColor="text1"/>
          <w:spacing w:val="-4"/>
          <w:lang w:val="it-IT"/>
        </w:rPr>
        <w:tab/>
      </w:r>
      <w:r w:rsidRPr="005C3064">
        <w:rPr>
          <w:rFonts w:ascii="Times New Roman" w:hAnsi="Times New Roman"/>
          <w:b/>
        </w:rPr>
        <w:t>4</w:t>
      </w:r>
      <w:r w:rsidR="005C3064" w:rsidRPr="005C3064">
        <w:rPr>
          <w:rFonts w:ascii="Times New Roman" w:hAnsi="Times New Roman"/>
          <w:b/>
          <w:lang w:val="vi-VN"/>
        </w:rPr>
        <w:t>. Cơ sở vật chất</w:t>
      </w:r>
    </w:p>
    <w:p w14:paraId="55E00048" w14:textId="77777777" w:rsidR="00CD5F3D" w:rsidRPr="00027C95" w:rsidRDefault="00CD5F3D" w:rsidP="000A7D55">
      <w:pPr>
        <w:tabs>
          <w:tab w:val="right" w:pos="0"/>
        </w:tabs>
        <w:spacing w:before="120" w:after="120"/>
        <w:ind w:firstLine="567"/>
        <w:jc w:val="both"/>
        <w:rPr>
          <w:rFonts w:ascii="Times New Roman" w:hAnsi="Times New Roman"/>
          <w:bCs/>
          <w:color w:val="000000" w:themeColor="text1"/>
          <w:lang w:val="vi-VN"/>
        </w:rPr>
      </w:pPr>
      <w:r w:rsidRPr="00027C95">
        <w:rPr>
          <w:rFonts w:ascii="Times New Roman" w:hAnsi="Times New Roman"/>
          <w:color w:val="000000" w:themeColor="text1"/>
          <w:lang w:val="vi-VN"/>
        </w:rPr>
        <w:t xml:space="preserve">- </w:t>
      </w:r>
      <w:r w:rsidRPr="00027C95">
        <w:rPr>
          <w:rFonts w:ascii="Times New Roman" w:hAnsi="Times New Roman"/>
          <w:bCs/>
          <w:color w:val="000000" w:themeColor="text1"/>
          <w:lang w:val="vi-VN"/>
        </w:rPr>
        <w:t xml:space="preserve">Trường có 1 điểm trường với với tổng số </w:t>
      </w:r>
      <w:r w:rsidR="002349C1">
        <w:rPr>
          <w:rFonts w:ascii="Times New Roman" w:hAnsi="Times New Roman"/>
          <w:bCs/>
          <w:color w:val="000000" w:themeColor="text1"/>
        </w:rPr>
        <w:t>13</w:t>
      </w:r>
      <w:r w:rsidRPr="00027C95">
        <w:rPr>
          <w:rFonts w:ascii="Times New Roman" w:hAnsi="Times New Roman"/>
          <w:bCs/>
          <w:color w:val="000000" w:themeColor="text1"/>
          <w:lang w:val="vi-VN"/>
        </w:rPr>
        <w:t xml:space="preserve"> phòng</w:t>
      </w:r>
      <w:r w:rsidR="00F84A2E">
        <w:rPr>
          <w:rFonts w:ascii="Times New Roman" w:hAnsi="Times New Roman"/>
          <w:bCs/>
          <w:color w:val="000000" w:themeColor="text1"/>
        </w:rPr>
        <w:t xml:space="preserve"> học 1 phòng hoạt động âm nhạc</w:t>
      </w:r>
      <w:r w:rsidR="00E30D35">
        <w:rPr>
          <w:rFonts w:ascii="Times New Roman" w:hAnsi="Times New Roman"/>
          <w:bCs/>
          <w:color w:val="000000" w:themeColor="text1"/>
        </w:rPr>
        <w:t>, 1 phòng tin học và ngoại ngữ</w:t>
      </w:r>
      <w:r w:rsidRPr="00027C95">
        <w:rPr>
          <w:rFonts w:ascii="Times New Roman" w:hAnsi="Times New Roman"/>
          <w:bCs/>
          <w:color w:val="000000" w:themeColor="text1"/>
          <w:lang w:val="vi-VN"/>
        </w:rPr>
        <w:t xml:space="preserve"> được xây dựng kiên cố khang trang, có cây x</w:t>
      </w:r>
      <w:r w:rsidR="00F84A2E">
        <w:rPr>
          <w:rFonts w:ascii="Times New Roman" w:hAnsi="Times New Roman"/>
          <w:bCs/>
          <w:color w:val="000000" w:themeColor="text1"/>
          <w:lang w:val="vi-VN"/>
        </w:rPr>
        <w:t>anh, cảnh quan sư phạm</w:t>
      </w:r>
      <w:r w:rsidRPr="00027C95">
        <w:rPr>
          <w:rFonts w:ascii="Times New Roman" w:hAnsi="Times New Roman"/>
          <w:bCs/>
          <w:color w:val="000000" w:themeColor="text1"/>
          <w:lang w:val="vi-VN"/>
        </w:rPr>
        <w:t>.</w:t>
      </w:r>
    </w:p>
    <w:p w14:paraId="0D77B8E7" w14:textId="77777777" w:rsidR="00CD5F3D" w:rsidRPr="00027C95" w:rsidRDefault="00CD5F3D" w:rsidP="000A7D55">
      <w:pPr>
        <w:tabs>
          <w:tab w:val="right" w:pos="0"/>
        </w:tabs>
        <w:spacing w:before="120" w:after="120"/>
        <w:ind w:firstLine="567"/>
        <w:jc w:val="both"/>
        <w:rPr>
          <w:rFonts w:ascii="Times New Roman" w:hAnsi="Times New Roman"/>
          <w:bCs/>
          <w:color w:val="000000" w:themeColor="text1"/>
          <w:lang w:val="vi-VN"/>
        </w:rPr>
      </w:pPr>
      <w:r w:rsidRPr="00027C95">
        <w:rPr>
          <w:rFonts w:ascii="Times New Roman" w:hAnsi="Times New Roman"/>
          <w:bCs/>
          <w:color w:val="000000" w:themeColor="text1"/>
          <w:lang w:val="vi-VN"/>
        </w:rPr>
        <w:t xml:space="preserve">- Trường có </w:t>
      </w:r>
      <w:r w:rsidR="00F84A2E">
        <w:rPr>
          <w:rFonts w:ascii="Times New Roman" w:hAnsi="Times New Roman"/>
          <w:bCs/>
          <w:color w:val="000000" w:themeColor="text1"/>
        </w:rPr>
        <w:t>bếp ăn một chiều</w:t>
      </w:r>
      <w:r w:rsidRPr="00027C95">
        <w:rPr>
          <w:rFonts w:ascii="Times New Roman" w:hAnsi="Times New Roman"/>
          <w:bCs/>
          <w:color w:val="000000" w:themeColor="text1"/>
          <w:lang w:val="vi-VN"/>
        </w:rPr>
        <w:t>, có đầy đủ trang thiết bị đảm bảo cho việc nấu ăn cho trẻ.</w:t>
      </w:r>
    </w:p>
    <w:p w14:paraId="44FD3B3A" w14:textId="77777777" w:rsidR="00CD5F3D" w:rsidRPr="00027C95" w:rsidRDefault="00CD5F3D" w:rsidP="000A7D55">
      <w:pPr>
        <w:tabs>
          <w:tab w:val="right" w:pos="0"/>
        </w:tabs>
        <w:spacing w:before="120" w:after="120"/>
        <w:ind w:firstLine="567"/>
        <w:jc w:val="both"/>
        <w:rPr>
          <w:rFonts w:ascii="Times New Roman" w:hAnsi="Times New Roman"/>
          <w:bCs/>
          <w:color w:val="000000" w:themeColor="text1"/>
          <w:lang w:val="vi-VN"/>
        </w:rPr>
      </w:pPr>
      <w:r w:rsidRPr="00027C95">
        <w:rPr>
          <w:rFonts w:ascii="Times New Roman" w:hAnsi="Times New Roman"/>
          <w:bCs/>
          <w:color w:val="000000" w:themeColor="text1"/>
          <w:lang w:val="vi-VN"/>
        </w:rPr>
        <w:t>- Đồ dùng cá nhân, đồ chơi cho trẻ, trang thiết bị phục vụ giảng dạy của giáo viên cơ bản đảm bảo đầy đủ.</w:t>
      </w:r>
    </w:p>
    <w:p w14:paraId="41D5FA95" w14:textId="77777777" w:rsidR="00CD5F3D" w:rsidRPr="00027C95" w:rsidRDefault="00CD5F3D" w:rsidP="000A7D55">
      <w:pPr>
        <w:tabs>
          <w:tab w:val="right" w:pos="0"/>
        </w:tabs>
        <w:spacing w:before="120" w:after="120"/>
        <w:ind w:firstLine="567"/>
        <w:jc w:val="both"/>
        <w:rPr>
          <w:rFonts w:ascii="Times New Roman" w:hAnsi="Times New Roman"/>
          <w:bCs/>
          <w:color w:val="000000" w:themeColor="text1"/>
          <w:lang w:val="vi-VN"/>
        </w:rPr>
      </w:pPr>
      <w:r w:rsidRPr="00027C95">
        <w:rPr>
          <w:rFonts w:ascii="Times New Roman" w:hAnsi="Times New Roman"/>
          <w:bCs/>
          <w:color w:val="000000" w:themeColor="text1"/>
          <w:lang w:val="vi-VN"/>
        </w:rPr>
        <w:t>- Nhà trường có đầy đủ các phòng chức năng thuận tiện cho công tác quản lý của nhà trường.</w:t>
      </w:r>
    </w:p>
    <w:p w14:paraId="48FB1027" w14:textId="77777777" w:rsidR="00CD5F3D" w:rsidRPr="00027C95" w:rsidRDefault="00CD5F3D" w:rsidP="000A7D55">
      <w:pPr>
        <w:tabs>
          <w:tab w:val="right" w:pos="0"/>
        </w:tabs>
        <w:spacing w:before="120" w:after="120"/>
        <w:ind w:firstLine="567"/>
        <w:jc w:val="both"/>
        <w:rPr>
          <w:rFonts w:ascii="Times New Roman" w:hAnsi="Times New Roman"/>
          <w:b/>
          <w:bCs/>
          <w:color w:val="000000" w:themeColor="text1"/>
          <w:lang w:val="vi-VN"/>
        </w:rPr>
      </w:pPr>
      <w:r w:rsidRPr="00027C95">
        <w:rPr>
          <w:rFonts w:ascii="Times New Roman" w:hAnsi="Times New Roman"/>
          <w:b/>
          <w:bCs/>
          <w:color w:val="000000" w:themeColor="text1"/>
          <w:lang w:val="vi-VN"/>
        </w:rPr>
        <w:t>II. Thuận lợi, khó khăn.</w:t>
      </w:r>
    </w:p>
    <w:p w14:paraId="62A782D4" w14:textId="77777777" w:rsidR="00CD5F3D" w:rsidRPr="00027C95" w:rsidRDefault="002349C1" w:rsidP="000A7D55">
      <w:pPr>
        <w:tabs>
          <w:tab w:val="right" w:pos="0"/>
        </w:tabs>
        <w:spacing w:before="120" w:after="120"/>
        <w:ind w:firstLine="567"/>
        <w:jc w:val="both"/>
        <w:rPr>
          <w:rFonts w:ascii="Times New Roman" w:hAnsi="Times New Roman"/>
          <w:bCs/>
          <w:color w:val="000000" w:themeColor="text1"/>
          <w:lang w:val="vi-VN"/>
        </w:rPr>
      </w:pPr>
      <w:r>
        <w:rPr>
          <w:rFonts w:ascii="Times New Roman" w:hAnsi="Times New Roman"/>
          <w:bCs/>
          <w:color w:val="000000" w:themeColor="text1"/>
          <w:lang w:val="vi-VN"/>
        </w:rPr>
        <w:t>Năm học 20</w:t>
      </w:r>
      <w:r w:rsidR="00596422">
        <w:rPr>
          <w:rFonts w:ascii="Times New Roman" w:hAnsi="Times New Roman"/>
          <w:bCs/>
          <w:color w:val="000000" w:themeColor="text1"/>
        </w:rPr>
        <w:t>23</w:t>
      </w:r>
      <w:r w:rsidR="00CD5F3D" w:rsidRPr="00027C95">
        <w:rPr>
          <w:rFonts w:ascii="Times New Roman" w:hAnsi="Times New Roman"/>
          <w:bCs/>
          <w:color w:val="000000" w:themeColor="text1"/>
          <w:lang w:val="vi-VN"/>
        </w:rPr>
        <w:t>-20</w:t>
      </w:r>
      <w:r w:rsidR="00596422">
        <w:rPr>
          <w:rFonts w:ascii="Times New Roman" w:hAnsi="Times New Roman"/>
          <w:bCs/>
          <w:color w:val="000000" w:themeColor="text1"/>
        </w:rPr>
        <w:t>24</w:t>
      </w:r>
      <w:r w:rsidR="00CD5F3D" w:rsidRPr="00027C95">
        <w:rPr>
          <w:rFonts w:ascii="Times New Roman" w:hAnsi="Times New Roman"/>
          <w:bCs/>
          <w:color w:val="000000" w:themeColor="text1"/>
          <w:lang w:val="vi-VN"/>
        </w:rPr>
        <w:t xml:space="preserve"> hoạt động của nhà trường có nhiều thuận lợi nhưng cũng còn không ít những khó khăn trong việc triển khai và thực hiện nhiệm vụ của mình cụ thể là:</w:t>
      </w:r>
    </w:p>
    <w:p w14:paraId="4F52F6FA" w14:textId="77777777" w:rsidR="00CD5F3D" w:rsidRPr="00027C95" w:rsidRDefault="00CD5F3D" w:rsidP="000A7D55">
      <w:pPr>
        <w:tabs>
          <w:tab w:val="right" w:pos="0"/>
        </w:tabs>
        <w:spacing w:before="120" w:after="120"/>
        <w:ind w:firstLine="567"/>
        <w:jc w:val="both"/>
        <w:rPr>
          <w:rFonts w:ascii="Times New Roman" w:hAnsi="Times New Roman"/>
          <w:b/>
          <w:color w:val="000000" w:themeColor="text1"/>
          <w:lang w:val="vi-VN"/>
        </w:rPr>
      </w:pPr>
      <w:r w:rsidRPr="00027C95">
        <w:rPr>
          <w:rFonts w:ascii="Times New Roman" w:hAnsi="Times New Roman"/>
          <w:b/>
          <w:color w:val="000000" w:themeColor="text1"/>
          <w:lang w:val="vi-VN"/>
        </w:rPr>
        <w:t>1.Thuận lợi:</w:t>
      </w:r>
    </w:p>
    <w:p w14:paraId="3CD9A73E" w14:textId="77777777" w:rsidR="002209F0" w:rsidRDefault="00CD5F3D" w:rsidP="000A7D55">
      <w:pPr>
        <w:tabs>
          <w:tab w:val="right" w:pos="0"/>
        </w:tabs>
        <w:spacing w:before="120" w:after="120"/>
        <w:ind w:firstLine="567"/>
        <w:jc w:val="both"/>
        <w:rPr>
          <w:rFonts w:ascii="Times New Roman" w:hAnsi="Times New Roman"/>
          <w:bCs/>
          <w:color w:val="000000" w:themeColor="text1"/>
        </w:rPr>
      </w:pPr>
      <w:r w:rsidRPr="00027C95">
        <w:rPr>
          <w:rFonts w:ascii="Times New Roman" w:hAnsi="Times New Roman"/>
          <w:bCs/>
          <w:color w:val="000000" w:themeColor="text1"/>
          <w:lang w:val="vi-VN"/>
        </w:rPr>
        <w:t xml:space="preserve">Nhà trường luôn nhận được sự quan tâm của các cấp lãnh đạo, sự chỉ đạo trực tiếp sát sao của Phòng GD&amp;ĐT huyện Gia Lộc, nên </w:t>
      </w:r>
      <w:r w:rsidR="00596422">
        <w:rPr>
          <w:rFonts w:ascii="Times New Roman" w:hAnsi="Times New Roman"/>
          <w:bCs/>
          <w:color w:val="000000" w:themeColor="text1"/>
        </w:rPr>
        <w:t>30</w:t>
      </w:r>
      <w:r w:rsidRPr="00027C95">
        <w:rPr>
          <w:rFonts w:ascii="Times New Roman" w:hAnsi="Times New Roman"/>
          <w:bCs/>
          <w:color w:val="000000" w:themeColor="text1"/>
          <w:lang w:val="vi-VN"/>
        </w:rPr>
        <w:t xml:space="preserve"> năm liền nhà trường đều </w:t>
      </w:r>
      <w:r w:rsidR="00997CA6">
        <w:rPr>
          <w:rFonts w:ascii="Times New Roman" w:hAnsi="Times New Roman"/>
          <w:bCs/>
          <w:color w:val="000000" w:themeColor="text1"/>
          <w:lang w:val="vi-VN"/>
        </w:rPr>
        <w:t xml:space="preserve">đạt tập thể Lao động tiên tiến </w:t>
      </w:r>
      <w:r w:rsidR="00997CA6">
        <w:rPr>
          <w:rFonts w:ascii="Times New Roman" w:hAnsi="Times New Roman"/>
          <w:bCs/>
          <w:color w:val="000000" w:themeColor="text1"/>
        </w:rPr>
        <w:t>3</w:t>
      </w:r>
      <w:r w:rsidRPr="00027C95">
        <w:rPr>
          <w:rFonts w:ascii="Times New Roman" w:hAnsi="Times New Roman"/>
          <w:bCs/>
          <w:color w:val="000000" w:themeColor="text1"/>
          <w:lang w:val="vi-VN"/>
        </w:rPr>
        <w:t xml:space="preserve"> năm TTLĐXS.</w:t>
      </w:r>
      <w:r w:rsidR="00997CA6">
        <w:rPr>
          <w:rFonts w:ascii="Times New Roman" w:hAnsi="Times New Roman"/>
          <w:bCs/>
          <w:color w:val="000000" w:themeColor="text1"/>
        </w:rPr>
        <w:t xml:space="preserve"> Trong đó 1 năm được Chủ tịch UBND tỉnh tặng bằng khen, 01 năm được chủ tịch UBND tỉ</w:t>
      </w:r>
      <w:r w:rsidR="00011D83">
        <w:rPr>
          <w:rFonts w:ascii="Times New Roman" w:hAnsi="Times New Roman"/>
          <w:bCs/>
          <w:color w:val="000000" w:themeColor="text1"/>
        </w:rPr>
        <w:t>nh tặng cờ thi đua xuất sắc</w:t>
      </w:r>
      <w:r w:rsidR="00997CA6">
        <w:rPr>
          <w:rFonts w:ascii="Times New Roman" w:hAnsi="Times New Roman"/>
          <w:bCs/>
          <w:color w:val="000000" w:themeColor="text1"/>
        </w:rPr>
        <w:t>.</w:t>
      </w:r>
      <w:r w:rsidR="00596422">
        <w:rPr>
          <w:rFonts w:ascii="Times New Roman" w:hAnsi="Times New Roman"/>
          <w:bCs/>
          <w:color w:val="000000" w:themeColor="text1"/>
        </w:rPr>
        <w:t xml:space="preserve"> Năm học 2022</w:t>
      </w:r>
      <w:r w:rsidR="00132492">
        <w:rPr>
          <w:rFonts w:ascii="Times New Roman" w:hAnsi="Times New Roman"/>
          <w:bCs/>
          <w:color w:val="000000" w:themeColor="text1"/>
        </w:rPr>
        <w:t>–</w:t>
      </w:r>
      <w:r w:rsidR="00596422">
        <w:rPr>
          <w:rFonts w:ascii="Times New Roman" w:hAnsi="Times New Roman"/>
          <w:bCs/>
          <w:color w:val="000000" w:themeColor="text1"/>
        </w:rPr>
        <w:t xml:space="preserve"> 2023</w:t>
      </w:r>
      <w:r w:rsidR="00B52B40">
        <w:rPr>
          <w:rFonts w:ascii="Times New Roman" w:hAnsi="Times New Roman"/>
          <w:bCs/>
          <w:color w:val="000000" w:themeColor="text1"/>
        </w:rPr>
        <w:t xml:space="preserve"> </w:t>
      </w:r>
      <w:r w:rsidR="00647D86">
        <w:rPr>
          <w:rFonts w:ascii="Times New Roman" w:hAnsi="Times New Roman"/>
          <w:bCs/>
          <w:color w:val="000000" w:themeColor="text1"/>
        </w:rPr>
        <w:t xml:space="preserve">đạt danh hiệu tập thể Lao động tiên </w:t>
      </w:r>
    </w:p>
    <w:p w14:paraId="04F1C7E0" w14:textId="77777777" w:rsidR="00CD5F3D" w:rsidRPr="00027C95" w:rsidRDefault="00CD5F3D" w:rsidP="000A7D55">
      <w:pPr>
        <w:tabs>
          <w:tab w:val="right" w:pos="0"/>
        </w:tabs>
        <w:spacing w:before="120" w:after="120"/>
        <w:ind w:firstLine="567"/>
        <w:jc w:val="both"/>
        <w:rPr>
          <w:rFonts w:ascii="Times New Roman" w:hAnsi="Times New Roman"/>
          <w:bCs/>
          <w:color w:val="000000" w:themeColor="text1"/>
          <w:lang w:val="vi-VN"/>
        </w:rPr>
      </w:pPr>
      <w:r w:rsidRPr="00027C95">
        <w:rPr>
          <w:rFonts w:ascii="Times New Roman" w:hAnsi="Times New Roman"/>
          <w:bCs/>
          <w:color w:val="000000" w:themeColor="text1"/>
          <w:lang w:val="vi-VN"/>
        </w:rPr>
        <w:t>Đội ngũ giáo viên tuổi đời trẻ, nhiệt tình, năng động, tập thể Hội đồng</w:t>
      </w:r>
      <w:r w:rsidR="006B7CDA">
        <w:rPr>
          <w:rFonts w:ascii="Times New Roman" w:hAnsi="Times New Roman"/>
          <w:bCs/>
          <w:color w:val="000000" w:themeColor="text1"/>
          <w:lang w:val="vi-VN"/>
        </w:rPr>
        <w:t xml:space="preserve"> sư phạm đoàn kết, nhất trí cao</w:t>
      </w:r>
      <w:r w:rsidRPr="00027C95">
        <w:rPr>
          <w:rFonts w:ascii="Times New Roman" w:hAnsi="Times New Roman"/>
          <w:bCs/>
          <w:color w:val="000000" w:themeColor="text1"/>
          <w:lang w:val="vi-VN"/>
        </w:rPr>
        <w:t xml:space="preserve"> và luôn giúp đỡ lẫn nhau để cùng tiến bộ.</w:t>
      </w:r>
    </w:p>
    <w:p w14:paraId="4A8D8164" w14:textId="77777777" w:rsidR="00CD5F3D" w:rsidRPr="00027C95" w:rsidRDefault="00CD5F3D" w:rsidP="000A7D55">
      <w:pPr>
        <w:tabs>
          <w:tab w:val="right" w:pos="0"/>
        </w:tabs>
        <w:spacing w:before="120" w:after="120"/>
        <w:ind w:firstLine="567"/>
        <w:jc w:val="both"/>
        <w:rPr>
          <w:rFonts w:ascii="Times New Roman" w:hAnsi="Times New Roman"/>
          <w:bCs/>
          <w:color w:val="000000" w:themeColor="text1"/>
        </w:rPr>
      </w:pPr>
      <w:r w:rsidRPr="00027C95">
        <w:rPr>
          <w:rFonts w:ascii="Times New Roman" w:hAnsi="Times New Roman"/>
          <w:bCs/>
          <w:color w:val="000000" w:themeColor="text1"/>
          <w:lang w:val="vi-VN"/>
        </w:rPr>
        <w:t>Các tổ chức trong nhà trường luôn ổn định và phát triển tốt.</w:t>
      </w:r>
    </w:p>
    <w:p w14:paraId="31A9A8D4" w14:textId="77777777" w:rsidR="00CD5F3D" w:rsidRDefault="00CD5F3D" w:rsidP="000A7D55">
      <w:pPr>
        <w:tabs>
          <w:tab w:val="right" w:pos="0"/>
        </w:tabs>
        <w:spacing w:before="120" w:after="120"/>
        <w:ind w:firstLine="567"/>
        <w:jc w:val="both"/>
        <w:rPr>
          <w:rFonts w:ascii="Times New Roman" w:hAnsi="Times New Roman"/>
          <w:bCs/>
          <w:color w:val="000000" w:themeColor="text1"/>
        </w:rPr>
      </w:pPr>
      <w:r w:rsidRPr="00027C95">
        <w:rPr>
          <w:rFonts w:ascii="Times New Roman" w:hAnsi="Times New Roman"/>
          <w:bCs/>
          <w:color w:val="000000" w:themeColor="text1"/>
          <w:lang w:val="vi-VN"/>
        </w:rPr>
        <w:t xml:space="preserve">Hội cha mẹ phụ huynh học sinh luôn giúp đỡ, đồng tình ủng hộ, nhất trí cao trong mọi lĩnh vực, và phối kết hợp chặt chẽ với nhà trường để cùng chăm sóc, giáo dục trẻ, góp phần đưa phong trào giáo dục của nhà trường ngày càng phát triển cả về chất lượng và số lượng. </w:t>
      </w:r>
    </w:p>
    <w:p w14:paraId="54BE9C24" w14:textId="77777777" w:rsidR="005726A8" w:rsidRPr="005726A8" w:rsidRDefault="005726A8" w:rsidP="000A7D55">
      <w:pPr>
        <w:tabs>
          <w:tab w:val="right" w:pos="0"/>
        </w:tabs>
        <w:spacing w:before="120" w:after="120"/>
        <w:ind w:firstLine="567"/>
        <w:jc w:val="both"/>
        <w:rPr>
          <w:rFonts w:ascii="Times New Roman" w:hAnsi="Times New Roman"/>
          <w:bCs/>
          <w:color w:val="000000" w:themeColor="text1"/>
        </w:rPr>
      </w:pPr>
      <w:r>
        <w:rPr>
          <w:rFonts w:ascii="Times New Roman" w:hAnsi="Times New Roman"/>
          <w:bCs/>
          <w:color w:val="000000" w:themeColor="text1"/>
        </w:rPr>
        <w:t>Trường có một điểm trường và đã đạt chuẩn mức độ 2 nên thuận lợi cho việc quản lý cũng như chăm sóc giáo dục trẻ.</w:t>
      </w:r>
    </w:p>
    <w:p w14:paraId="2F78E3BA" w14:textId="77777777" w:rsidR="00CD5F3D" w:rsidRPr="00027C95" w:rsidRDefault="00CD5F3D" w:rsidP="000A7D55">
      <w:pPr>
        <w:tabs>
          <w:tab w:val="right" w:pos="0"/>
        </w:tabs>
        <w:spacing w:before="120" w:after="120"/>
        <w:ind w:firstLine="567"/>
        <w:jc w:val="both"/>
        <w:rPr>
          <w:rFonts w:ascii="Times New Roman" w:hAnsi="Times New Roman"/>
          <w:b/>
          <w:color w:val="000000" w:themeColor="text1"/>
          <w:lang w:val="vi-VN"/>
        </w:rPr>
      </w:pPr>
      <w:r w:rsidRPr="00027C95">
        <w:rPr>
          <w:rFonts w:ascii="Times New Roman" w:hAnsi="Times New Roman"/>
          <w:b/>
          <w:color w:val="000000" w:themeColor="text1"/>
          <w:lang w:val="vi-VN"/>
        </w:rPr>
        <w:t>2. Khó khăn:</w:t>
      </w:r>
    </w:p>
    <w:p w14:paraId="4BC51775" w14:textId="77777777" w:rsidR="002209F0" w:rsidRDefault="00CD5F3D" w:rsidP="000A7D55">
      <w:pPr>
        <w:tabs>
          <w:tab w:val="right" w:pos="0"/>
        </w:tabs>
        <w:autoSpaceDE w:val="0"/>
        <w:autoSpaceDN w:val="0"/>
        <w:adjustRightInd w:val="0"/>
        <w:spacing w:before="120" w:after="120"/>
        <w:ind w:firstLine="567"/>
        <w:jc w:val="both"/>
        <w:rPr>
          <w:rFonts w:ascii="Times New Roman" w:hAnsi="Times New Roman"/>
          <w:color w:val="000000" w:themeColor="text1"/>
        </w:rPr>
      </w:pPr>
      <w:r w:rsidRPr="00027C95">
        <w:rPr>
          <w:rFonts w:ascii="Times New Roman" w:hAnsi="Times New Roman"/>
          <w:color w:val="000000" w:themeColor="text1"/>
          <w:lang w:val="vi-VN"/>
        </w:rPr>
        <w:t>-</w:t>
      </w:r>
      <w:r w:rsidR="002209F0">
        <w:rPr>
          <w:rFonts w:ascii="Times New Roman" w:hAnsi="Times New Roman"/>
          <w:color w:val="000000" w:themeColor="text1"/>
        </w:rPr>
        <w:t xml:space="preserve"> Hệ thống mạng, hệ thống máy tính đã xuống cấp khó khăn trong </w:t>
      </w:r>
      <w:r w:rsidR="00900822">
        <w:rPr>
          <w:rFonts w:ascii="Times New Roman" w:hAnsi="Times New Roman"/>
          <w:color w:val="000000" w:themeColor="text1"/>
        </w:rPr>
        <w:t xml:space="preserve">ứng dụng công nghệ thông tin và </w:t>
      </w:r>
      <w:r w:rsidR="002209F0">
        <w:rPr>
          <w:rFonts w:ascii="Times New Roman" w:hAnsi="Times New Roman"/>
          <w:color w:val="000000" w:themeColor="text1"/>
        </w:rPr>
        <w:t>chuyển đổi số.</w:t>
      </w:r>
    </w:p>
    <w:p w14:paraId="6321C8E1" w14:textId="77777777" w:rsidR="00CD5F3D" w:rsidRPr="006B7CDA" w:rsidRDefault="002209F0" w:rsidP="000A7D55">
      <w:pPr>
        <w:tabs>
          <w:tab w:val="right" w:pos="0"/>
        </w:tabs>
        <w:autoSpaceDE w:val="0"/>
        <w:autoSpaceDN w:val="0"/>
        <w:adjustRightInd w:val="0"/>
        <w:spacing w:before="120" w:after="120"/>
        <w:ind w:firstLine="567"/>
        <w:jc w:val="both"/>
        <w:rPr>
          <w:rFonts w:ascii="Times New Roman" w:hAnsi="Times New Roman"/>
          <w:color w:val="000000" w:themeColor="text1"/>
        </w:rPr>
      </w:pPr>
      <w:r>
        <w:rPr>
          <w:rFonts w:ascii="Times New Roman" w:hAnsi="Times New Roman"/>
          <w:color w:val="000000" w:themeColor="text1"/>
          <w:lang w:val="vi-VN"/>
        </w:rPr>
        <w:lastRenderedPageBreak/>
        <w:t xml:space="preserve">- </w:t>
      </w:r>
      <w:r>
        <w:rPr>
          <w:rFonts w:ascii="Times New Roman" w:hAnsi="Times New Roman"/>
          <w:color w:val="000000" w:themeColor="text1"/>
        </w:rPr>
        <w:t>Một số p</w:t>
      </w:r>
      <w:r w:rsidR="00CD5F3D" w:rsidRPr="00027C95">
        <w:rPr>
          <w:rFonts w:ascii="Times New Roman" w:hAnsi="Times New Roman"/>
          <w:color w:val="000000" w:themeColor="text1"/>
          <w:lang w:val="vi-VN"/>
        </w:rPr>
        <w:t xml:space="preserve">hụ huynh </w:t>
      </w:r>
      <w:r w:rsidR="006B7CDA">
        <w:rPr>
          <w:rFonts w:ascii="Times New Roman" w:hAnsi="Times New Roman"/>
          <w:color w:val="000000" w:themeColor="text1"/>
          <w:lang w:val="vi-VN"/>
        </w:rPr>
        <w:t xml:space="preserve">chưa </w:t>
      </w:r>
      <w:r w:rsidR="006B7CDA">
        <w:rPr>
          <w:rFonts w:ascii="Times New Roman" w:hAnsi="Times New Roman"/>
          <w:color w:val="000000" w:themeColor="text1"/>
        </w:rPr>
        <w:t>hiểu được tầm quan trọng đưa trẻ đến trường ngay từ lứa tuổi nhà trẻ.</w:t>
      </w:r>
    </w:p>
    <w:p w14:paraId="222456BA" w14:textId="77777777" w:rsidR="001427F7" w:rsidRDefault="00CD5F3D" w:rsidP="000A7D55">
      <w:pPr>
        <w:tabs>
          <w:tab w:val="right" w:pos="0"/>
        </w:tabs>
        <w:autoSpaceDE w:val="0"/>
        <w:autoSpaceDN w:val="0"/>
        <w:adjustRightInd w:val="0"/>
        <w:spacing w:before="120" w:after="120"/>
        <w:ind w:firstLine="567"/>
        <w:jc w:val="both"/>
        <w:rPr>
          <w:rFonts w:ascii="Times New Roman" w:hAnsi="Times New Roman"/>
          <w:color w:val="000000" w:themeColor="text1"/>
        </w:rPr>
      </w:pPr>
      <w:r w:rsidRPr="00027C95">
        <w:rPr>
          <w:rFonts w:ascii="Times New Roman" w:hAnsi="Times New Roman"/>
          <w:color w:val="000000" w:themeColor="text1"/>
          <w:lang w:val="vi-VN"/>
        </w:rPr>
        <w:t>- Chất lượng đội ngũ chưa thự</w:t>
      </w:r>
      <w:r w:rsidR="00083B5B">
        <w:rPr>
          <w:rFonts w:ascii="Times New Roman" w:hAnsi="Times New Roman"/>
          <w:color w:val="000000" w:themeColor="text1"/>
        </w:rPr>
        <w:t>c</w:t>
      </w:r>
      <w:r w:rsidR="00083B5B">
        <w:rPr>
          <w:rFonts w:ascii="Times New Roman" w:hAnsi="Times New Roman"/>
          <w:color w:val="000000" w:themeColor="text1"/>
          <w:lang w:val="vi-VN"/>
        </w:rPr>
        <w:t xml:space="preserve"> sự đều tay</w:t>
      </w:r>
      <w:r w:rsidR="00083B5B">
        <w:rPr>
          <w:rFonts w:ascii="Times New Roman" w:hAnsi="Times New Roman"/>
          <w:color w:val="000000" w:themeColor="text1"/>
        </w:rPr>
        <w:t xml:space="preserve">, </w:t>
      </w:r>
      <w:r w:rsidRPr="00027C95">
        <w:rPr>
          <w:rFonts w:ascii="Times New Roman" w:hAnsi="Times New Roman"/>
          <w:color w:val="000000" w:themeColor="text1"/>
          <w:lang w:val="vi-VN"/>
        </w:rPr>
        <w:t>việc tạo mô</w:t>
      </w:r>
      <w:r w:rsidR="006B7CDA">
        <w:rPr>
          <w:rFonts w:ascii="Times New Roman" w:hAnsi="Times New Roman"/>
          <w:color w:val="000000" w:themeColor="text1"/>
          <w:lang w:val="vi-VN"/>
        </w:rPr>
        <w:t xml:space="preserve">i trường theo </w:t>
      </w:r>
      <w:r w:rsidR="006B7CDA">
        <w:rPr>
          <w:rFonts w:ascii="Times New Roman" w:hAnsi="Times New Roman"/>
          <w:color w:val="000000" w:themeColor="text1"/>
        </w:rPr>
        <w:t>hướng trải nghiệm</w:t>
      </w:r>
      <w:r w:rsidRPr="00027C95">
        <w:rPr>
          <w:rFonts w:ascii="Times New Roman" w:hAnsi="Times New Roman"/>
          <w:color w:val="000000" w:themeColor="text1"/>
          <w:lang w:val="vi-VN"/>
        </w:rPr>
        <w:t xml:space="preserve">, tổ chức các hoạt động lấy trẻ làm trung tâm </w:t>
      </w:r>
      <w:r w:rsidR="005D1CA6">
        <w:rPr>
          <w:rFonts w:ascii="Times New Roman" w:hAnsi="Times New Roman"/>
          <w:color w:val="000000" w:themeColor="text1"/>
        </w:rPr>
        <w:t xml:space="preserve"> áp dụng PPGD tiên tiến </w:t>
      </w:r>
      <w:r w:rsidR="006B7CDA">
        <w:rPr>
          <w:rFonts w:ascii="Times New Roman" w:hAnsi="Times New Roman"/>
          <w:color w:val="000000" w:themeColor="text1"/>
          <w:lang w:val="vi-VN"/>
        </w:rPr>
        <w:t>chưa</w:t>
      </w:r>
      <w:r w:rsidR="006B7CDA">
        <w:rPr>
          <w:rFonts w:ascii="Times New Roman" w:hAnsi="Times New Roman"/>
          <w:color w:val="000000" w:themeColor="text1"/>
        </w:rPr>
        <w:t xml:space="preserve"> phong phú</w:t>
      </w:r>
      <w:r w:rsidRPr="00027C95">
        <w:rPr>
          <w:rFonts w:ascii="Times New Roman" w:hAnsi="Times New Roman"/>
          <w:color w:val="000000" w:themeColor="text1"/>
          <w:lang w:val="vi-VN"/>
        </w:rPr>
        <w:t>.</w:t>
      </w:r>
    </w:p>
    <w:p w14:paraId="671FE221" w14:textId="77777777" w:rsidR="005D1CA6" w:rsidRPr="005D1CA6" w:rsidRDefault="006B7CDA" w:rsidP="000A7D55">
      <w:pPr>
        <w:tabs>
          <w:tab w:val="right" w:pos="0"/>
        </w:tabs>
        <w:autoSpaceDE w:val="0"/>
        <w:autoSpaceDN w:val="0"/>
        <w:adjustRightInd w:val="0"/>
        <w:spacing w:before="120" w:after="120"/>
        <w:ind w:firstLine="567"/>
        <w:jc w:val="both"/>
        <w:rPr>
          <w:rFonts w:ascii="Times New Roman" w:hAnsi="Times New Roman"/>
          <w:color w:val="000000" w:themeColor="text1"/>
        </w:rPr>
      </w:pPr>
      <w:r>
        <w:rPr>
          <w:rFonts w:ascii="Times New Roman" w:hAnsi="Times New Roman"/>
          <w:color w:val="000000" w:themeColor="text1"/>
        </w:rPr>
        <w:t xml:space="preserve">- </w:t>
      </w:r>
      <w:r w:rsidR="005D1CA6">
        <w:rPr>
          <w:rFonts w:ascii="Times New Roman" w:hAnsi="Times New Roman"/>
          <w:color w:val="000000" w:themeColor="text1"/>
        </w:rPr>
        <w:t xml:space="preserve">Một số hạng mục công trình </w:t>
      </w:r>
      <w:r w:rsidR="00A35603">
        <w:rPr>
          <w:rFonts w:ascii="Times New Roman" w:hAnsi="Times New Roman"/>
          <w:color w:val="000000" w:themeColor="text1"/>
        </w:rPr>
        <w:t>nhà lớp học xuống cấp thường xuyên sửa chữa.</w:t>
      </w:r>
    </w:p>
    <w:p w14:paraId="4D32ED8B" w14:textId="77777777" w:rsidR="00CD5F3D" w:rsidRPr="00027C95" w:rsidRDefault="000A7D55" w:rsidP="000A7D55">
      <w:pPr>
        <w:tabs>
          <w:tab w:val="right" w:pos="0"/>
        </w:tabs>
        <w:autoSpaceDE w:val="0"/>
        <w:autoSpaceDN w:val="0"/>
        <w:adjustRightInd w:val="0"/>
        <w:spacing w:before="120" w:after="120"/>
        <w:jc w:val="both"/>
        <w:rPr>
          <w:rFonts w:ascii="Times New Roman" w:hAnsi="Times New Roman"/>
          <w:color w:val="000000" w:themeColor="text1"/>
          <w:lang w:val="vi-VN"/>
        </w:rPr>
      </w:pPr>
      <w:r>
        <w:rPr>
          <w:rFonts w:ascii="Times New Roman" w:hAnsi="Times New Roman"/>
          <w:color w:val="000000" w:themeColor="text1"/>
        </w:rPr>
        <w:tab/>
      </w:r>
      <w:r w:rsidR="00CD5F3D" w:rsidRPr="00027C95">
        <w:rPr>
          <w:rFonts w:ascii="Times New Roman" w:hAnsi="Times New Roman"/>
          <w:color w:val="000000" w:themeColor="text1"/>
          <w:lang w:val="vi-VN"/>
        </w:rPr>
        <w:t>Trên cơ sở thực tiễn của nhà trường và sự c</w:t>
      </w:r>
      <w:r w:rsidR="00B60DB5">
        <w:rPr>
          <w:rFonts w:ascii="Times New Roman" w:hAnsi="Times New Roman"/>
          <w:color w:val="000000" w:themeColor="text1"/>
          <w:lang w:val="vi-VN"/>
        </w:rPr>
        <w:t>hỉ đạo của cấp trên, năm học 20</w:t>
      </w:r>
      <w:r w:rsidR="006B7CDA">
        <w:rPr>
          <w:rFonts w:ascii="Times New Roman" w:hAnsi="Times New Roman"/>
          <w:color w:val="000000" w:themeColor="text1"/>
        </w:rPr>
        <w:t>23</w:t>
      </w:r>
      <w:r w:rsidR="00CD5F3D" w:rsidRPr="00027C95">
        <w:rPr>
          <w:rFonts w:ascii="Times New Roman" w:hAnsi="Times New Roman"/>
          <w:color w:val="000000" w:themeColor="text1"/>
          <w:lang w:val="vi-VN"/>
        </w:rPr>
        <w:t>-20</w:t>
      </w:r>
      <w:r w:rsidR="006B7CDA">
        <w:rPr>
          <w:rFonts w:ascii="Times New Roman" w:hAnsi="Times New Roman"/>
          <w:color w:val="000000" w:themeColor="text1"/>
        </w:rPr>
        <w:t xml:space="preserve">24 </w:t>
      </w:r>
      <w:r w:rsidR="00997CA6">
        <w:rPr>
          <w:rFonts w:ascii="Times New Roman" w:hAnsi="Times New Roman"/>
          <w:color w:val="000000" w:themeColor="text1"/>
          <w:lang w:val="vi-VN"/>
        </w:rPr>
        <w:t xml:space="preserve">trường Mầm non </w:t>
      </w:r>
      <w:r w:rsidR="00997CA6">
        <w:rPr>
          <w:rFonts w:ascii="Times New Roman" w:hAnsi="Times New Roman"/>
          <w:color w:val="000000" w:themeColor="text1"/>
        </w:rPr>
        <w:t>Đức Xương</w:t>
      </w:r>
      <w:r w:rsidR="00CD5F3D" w:rsidRPr="00027C95">
        <w:rPr>
          <w:rFonts w:ascii="Times New Roman" w:hAnsi="Times New Roman"/>
          <w:color w:val="000000" w:themeColor="text1"/>
          <w:lang w:val="vi-VN"/>
        </w:rPr>
        <w:t xml:space="preserve"> xác định những nhiệm vụ và các biện pháp trọng tâm để thực hiện như sau:</w:t>
      </w:r>
    </w:p>
    <w:p w14:paraId="35CFDA5E" w14:textId="77777777" w:rsidR="00CD5F3D" w:rsidRPr="00484460" w:rsidRDefault="00CD5F3D" w:rsidP="000A7D55">
      <w:pPr>
        <w:spacing w:before="120" w:after="120"/>
        <w:ind w:firstLine="567"/>
        <w:jc w:val="both"/>
        <w:rPr>
          <w:rFonts w:ascii="Times New Roman" w:hAnsi="Times New Roman"/>
          <w:b/>
          <w:lang w:val="nl-NL"/>
        </w:rPr>
      </w:pPr>
      <w:r w:rsidRPr="00484460">
        <w:rPr>
          <w:rFonts w:ascii="Times New Roman" w:hAnsi="Times New Roman"/>
          <w:b/>
          <w:lang w:val="nl-NL"/>
        </w:rPr>
        <w:t>III. Phương hướng, nhiệm vụ chung</w:t>
      </w:r>
    </w:p>
    <w:p w14:paraId="01F91F12" w14:textId="77777777" w:rsidR="0090676B" w:rsidRPr="009F43D5" w:rsidRDefault="0090676B" w:rsidP="0090676B">
      <w:pPr>
        <w:tabs>
          <w:tab w:val="left" w:pos="709"/>
        </w:tabs>
        <w:spacing w:before="120" w:after="120"/>
        <w:ind w:firstLine="709"/>
        <w:jc w:val="both"/>
        <w:rPr>
          <w:rFonts w:ascii="Times New Roman" w:hAnsi="Times New Roman"/>
          <w:color w:val="000000"/>
        </w:rPr>
      </w:pPr>
      <w:r w:rsidRPr="009F43D5">
        <w:rPr>
          <w:rFonts w:ascii="Times New Roman" w:hAnsi="Times New Roman"/>
          <w:color w:val="000000"/>
        </w:rPr>
        <w:t>1. N</w:t>
      </w:r>
      <w:r w:rsidRPr="009F43D5">
        <w:rPr>
          <w:rFonts w:ascii="Times New Roman" w:hAnsi="Times New Roman"/>
          <w:color w:val="000000"/>
          <w:lang w:val="vi-VN"/>
        </w:rPr>
        <w:t>âng cao hiệu lực, hiệu quả công tác quản lý</w:t>
      </w:r>
      <w:r w:rsidRPr="009F43D5">
        <w:rPr>
          <w:rFonts w:ascii="Times New Roman" w:hAnsi="Times New Roman"/>
          <w:color w:val="000000"/>
        </w:rPr>
        <w:t xml:space="preserve"> nhà nước</w:t>
      </w:r>
      <w:r w:rsidRPr="009F43D5">
        <w:rPr>
          <w:rFonts w:ascii="Times New Roman" w:hAnsi="Times New Roman"/>
          <w:color w:val="000000"/>
          <w:lang w:val="vi-VN"/>
        </w:rPr>
        <w:t>;</w:t>
      </w:r>
      <w:r w:rsidRPr="009F43D5">
        <w:rPr>
          <w:rFonts w:ascii="Times New Roman" w:hAnsi="Times New Roman"/>
          <w:color w:val="000000"/>
        </w:rPr>
        <w:t xml:space="preserve"> tham giacác lớp </w:t>
      </w:r>
      <w:r w:rsidRPr="009F43D5">
        <w:rPr>
          <w:rFonts w:ascii="Times New Roman" w:hAnsi="Times New Roman"/>
          <w:color w:val="000000"/>
          <w:lang w:val="vi-VN"/>
        </w:rPr>
        <w:t>bồi dưỡng nâng cao năng lực</w:t>
      </w:r>
      <w:r w:rsidRPr="009F43D5">
        <w:rPr>
          <w:rFonts w:ascii="Times New Roman" w:hAnsi="Times New Roman"/>
          <w:color w:val="000000"/>
        </w:rPr>
        <w:t xml:space="preserve"> quản lý nhà nước. Thực hiện tốt</w:t>
      </w:r>
      <w:r w:rsidRPr="009F43D5">
        <w:rPr>
          <w:rFonts w:ascii="Times New Roman" w:hAnsi="Times New Roman"/>
          <w:color w:val="000000"/>
          <w:lang w:val="vi-VN"/>
        </w:rPr>
        <w:t xml:space="preserve"> ứng dụng công nghệ thông tin trong quản lý</w:t>
      </w:r>
      <w:r w:rsidRPr="009F43D5">
        <w:rPr>
          <w:rFonts w:ascii="Times New Roman" w:hAnsi="Times New Roman"/>
          <w:color w:val="000000"/>
        </w:rPr>
        <w:t>, đẩy mạnh chuyển đổi số trong nhà trường, tuyên truyền về vai trò, vị trí, các hoạt động của GDMN để thực hiện mục tiêu giáo dục.</w:t>
      </w:r>
    </w:p>
    <w:p w14:paraId="4D299DA0" w14:textId="77777777" w:rsidR="0090676B" w:rsidRPr="009F43D5" w:rsidRDefault="0090676B" w:rsidP="0090676B">
      <w:pPr>
        <w:tabs>
          <w:tab w:val="left" w:pos="709"/>
        </w:tabs>
        <w:spacing w:before="120" w:after="120"/>
        <w:ind w:firstLine="709"/>
        <w:jc w:val="both"/>
        <w:rPr>
          <w:rFonts w:ascii="Times New Roman" w:hAnsi="Times New Roman"/>
          <w:color w:val="000000"/>
        </w:rPr>
      </w:pPr>
      <w:r w:rsidRPr="009F43D5">
        <w:rPr>
          <w:rFonts w:ascii="Times New Roman" w:hAnsi="Times New Roman"/>
          <w:color w:val="000000"/>
        </w:rPr>
        <w:t>2. N</w:t>
      </w:r>
      <w:r w:rsidRPr="009F43D5">
        <w:rPr>
          <w:rFonts w:ascii="Times New Roman" w:hAnsi="Times New Roman"/>
          <w:color w:val="000000"/>
          <w:lang w:val="vi-VN"/>
        </w:rPr>
        <w:t>âng cao chất lượng thực hiện chương trình GDMN</w:t>
      </w:r>
      <w:r w:rsidRPr="009F43D5">
        <w:rPr>
          <w:rFonts w:ascii="Times New Roman" w:hAnsi="Times New Roman"/>
          <w:color w:val="000000"/>
        </w:rPr>
        <w:t xml:space="preserve">. Chủ động xây dựng và triển khai thực hiện kế hoạch năm học đầy đủ, kịp thời, </w:t>
      </w:r>
      <w:r w:rsidRPr="009F43D5">
        <w:rPr>
          <w:rFonts w:ascii="Times New Roman" w:hAnsi="Times New Roman"/>
          <w:color w:val="000000"/>
          <w:lang w:val="vi-VN"/>
        </w:rPr>
        <w:t>đảm bảo tuyệt đối an toàn về thể chất, tinh thần cho trẻ</w:t>
      </w:r>
      <w:r w:rsidRPr="009F43D5">
        <w:rPr>
          <w:rFonts w:ascii="Times New Roman" w:hAnsi="Times New Roman"/>
          <w:color w:val="000000"/>
        </w:rPr>
        <w:t xml:space="preserve">. Thực hiện các giải pháp nâng cao chất lượng chăm sóc, nuôi dưỡng, giáo dục trẻ trong bối cảnh mới; </w:t>
      </w:r>
    </w:p>
    <w:p w14:paraId="5090E3C9" w14:textId="77777777" w:rsidR="0090676B" w:rsidRPr="009F43D5" w:rsidRDefault="0090676B" w:rsidP="0090676B">
      <w:pPr>
        <w:tabs>
          <w:tab w:val="left" w:pos="709"/>
        </w:tabs>
        <w:spacing w:before="120" w:after="120"/>
        <w:ind w:firstLine="709"/>
        <w:jc w:val="both"/>
        <w:rPr>
          <w:rFonts w:ascii="Times New Roman" w:hAnsi="Times New Roman"/>
          <w:color w:val="000000"/>
          <w:spacing w:val="-6"/>
        </w:rPr>
      </w:pPr>
      <w:r w:rsidRPr="009F43D5">
        <w:rPr>
          <w:rFonts w:ascii="Times New Roman" w:hAnsi="Times New Roman"/>
          <w:color w:val="000000"/>
          <w:spacing w:val="-6"/>
        </w:rPr>
        <w:t>3</w:t>
      </w:r>
      <w:r w:rsidRPr="009F43D5">
        <w:rPr>
          <w:rFonts w:ascii="Times New Roman" w:hAnsi="Times New Roman"/>
          <w:color w:val="000000"/>
          <w:spacing w:val="-6"/>
          <w:lang w:val="vi-VN"/>
        </w:rPr>
        <w:t xml:space="preserve">. </w:t>
      </w:r>
      <w:r w:rsidRPr="009F43D5">
        <w:rPr>
          <w:rFonts w:ascii="Times New Roman" w:hAnsi="Times New Roman"/>
          <w:color w:val="000000"/>
        </w:rPr>
        <w:t>Tăng cường tổ chức các hoạt động trải nghiệm, hội thi để thực hiện mục tiêu huy động trẻ đến trường; t</w:t>
      </w:r>
      <w:r w:rsidRPr="009F43D5">
        <w:rPr>
          <w:rFonts w:ascii="Times New Roman" w:hAnsi="Times New Roman"/>
          <w:color w:val="000000"/>
          <w:lang w:val="vi-VN"/>
        </w:rPr>
        <w:t>hực hiện hỗ trợ các bậc cha mẹ</w:t>
      </w:r>
      <w:r w:rsidRPr="009F43D5">
        <w:rPr>
          <w:rFonts w:ascii="Times New Roman" w:hAnsi="Times New Roman"/>
          <w:color w:val="000000"/>
        </w:rPr>
        <w:t xml:space="preserve"> trong</w:t>
      </w:r>
      <w:r w:rsidRPr="009F43D5">
        <w:rPr>
          <w:rFonts w:ascii="Times New Roman" w:hAnsi="Times New Roman"/>
          <w:color w:val="000000"/>
          <w:lang w:val="vi-VN"/>
        </w:rPr>
        <w:t xml:space="preserve"> nuôi dưỡng, chăm sóc, giáo dục trẻ. </w:t>
      </w:r>
      <w:r w:rsidRPr="009F43D5">
        <w:rPr>
          <w:rFonts w:ascii="Times New Roman" w:hAnsi="Times New Roman"/>
          <w:color w:val="000000"/>
          <w:spacing w:val="-6"/>
        </w:rPr>
        <w:t>Huy động sức mạnh của gia đình, cộng đồng xã hội tham gia vào các hoạt động giáo dục của nhà trường.</w:t>
      </w:r>
    </w:p>
    <w:p w14:paraId="617F6CA3" w14:textId="77777777" w:rsidR="0090676B" w:rsidRPr="009F43D5" w:rsidRDefault="0090676B" w:rsidP="0090676B">
      <w:pPr>
        <w:tabs>
          <w:tab w:val="left" w:pos="709"/>
        </w:tabs>
        <w:spacing w:before="120" w:after="120"/>
        <w:ind w:firstLine="709"/>
        <w:jc w:val="both"/>
        <w:rPr>
          <w:rFonts w:ascii="Times New Roman" w:hAnsi="Times New Roman"/>
        </w:rPr>
      </w:pPr>
      <w:r w:rsidRPr="009F43D5">
        <w:rPr>
          <w:rFonts w:ascii="Times New Roman" w:hAnsi="Times New Roman"/>
          <w:color w:val="000000"/>
        </w:rPr>
        <w:t xml:space="preserve">4. Xây dựng đội ngũ cán bộ, giáo viên và nhân viên giỏi về chuyên môn, tâm huyết với nghề, tăng cường nền nếp, kỷ cương, chất lượng và hiệu quả trong các hoạt động của nhà trường. </w:t>
      </w:r>
      <w:r w:rsidRPr="009F43D5">
        <w:rPr>
          <w:rFonts w:ascii="Times New Roman" w:hAnsi="Times New Roman"/>
          <w:color w:val="000000"/>
          <w:lang w:val="vi-VN"/>
        </w:rPr>
        <w:t>Đẩy mạnh công tác tuyên truyền</w:t>
      </w:r>
      <w:r w:rsidRPr="009F43D5">
        <w:rPr>
          <w:rFonts w:ascii="Times New Roman" w:hAnsi="Times New Roman"/>
          <w:color w:val="000000"/>
        </w:rPr>
        <w:t xml:space="preserve"> thực hiện </w:t>
      </w:r>
      <w:r w:rsidRPr="009F43D5">
        <w:rPr>
          <w:rFonts w:ascii="Times New Roman" w:hAnsi="Times New Roman"/>
          <w:lang w:val="vi-VN"/>
        </w:rPr>
        <w:t>các chủ trương, đường lối của Đảng, pháp luật của Nhà nước</w:t>
      </w:r>
      <w:r w:rsidRPr="009F43D5">
        <w:rPr>
          <w:rFonts w:ascii="Times New Roman" w:hAnsi="Times New Roman"/>
        </w:rPr>
        <w:t>.</w:t>
      </w:r>
    </w:p>
    <w:p w14:paraId="70778227" w14:textId="77777777" w:rsidR="0090676B" w:rsidRPr="009F43D5" w:rsidRDefault="0090676B" w:rsidP="0090676B">
      <w:pPr>
        <w:tabs>
          <w:tab w:val="left" w:pos="709"/>
        </w:tabs>
        <w:spacing w:before="120" w:after="120"/>
        <w:ind w:firstLine="709"/>
        <w:jc w:val="both"/>
        <w:rPr>
          <w:rFonts w:ascii="Times New Roman" w:hAnsi="Times New Roman"/>
          <w:color w:val="000000"/>
        </w:rPr>
      </w:pPr>
      <w:r w:rsidRPr="009F43D5">
        <w:rPr>
          <w:rFonts w:ascii="Times New Roman" w:hAnsi="Times New Roman"/>
        </w:rPr>
        <w:t>5. Tăng cường trang thiết bị, đồ dùng, đồ chơi đảm bảo đủ theo quy định. Cải tạo sân vườn xanh-sạch-đẹp-thân thiện.</w:t>
      </w:r>
      <w:r w:rsidR="005C3064">
        <w:rPr>
          <w:rFonts w:ascii="Times New Roman" w:hAnsi="Times New Roman"/>
        </w:rPr>
        <w:t xml:space="preserve"> </w:t>
      </w:r>
      <w:r w:rsidR="006F66AC">
        <w:rPr>
          <w:rFonts w:ascii="Times New Roman" w:hAnsi="Times New Roman"/>
        </w:rPr>
        <w:t>Tích cực cho trẻ được trải nghiệm khám phá thiên nhiên.</w:t>
      </w:r>
    </w:p>
    <w:p w14:paraId="33C90350" w14:textId="77777777" w:rsidR="0090676B" w:rsidRPr="004D2231" w:rsidRDefault="0090676B" w:rsidP="0090676B">
      <w:pPr>
        <w:tabs>
          <w:tab w:val="left" w:pos="709"/>
        </w:tabs>
        <w:spacing w:before="120" w:after="120"/>
        <w:ind w:firstLine="709"/>
        <w:jc w:val="both"/>
        <w:rPr>
          <w:rFonts w:ascii="Times New Roman" w:hAnsi="Times New Roman"/>
          <w:color w:val="FF0000"/>
        </w:rPr>
      </w:pPr>
      <w:r>
        <w:rPr>
          <w:rFonts w:ascii="Times New Roman" w:hAnsi="Times New Roman"/>
          <w:color w:val="000000"/>
        </w:rPr>
        <w:t>6. Thực hiện chủ đề năm học 2023-2024</w:t>
      </w:r>
      <w:r w:rsidRPr="00484460">
        <w:rPr>
          <w:rFonts w:ascii="Times New Roman" w:hAnsi="Times New Roman"/>
        </w:rPr>
        <w:t xml:space="preserve">: </w:t>
      </w:r>
      <w:r w:rsidR="004D2231" w:rsidRPr="00484460">
        <w:rPr>
          <w:rFonts w:ascii="Times New Roman" w:hAnsi="Times New Roman"/>
          <w:spacing w:val="-2"/>
          <w:lang w:val="sq-AL"/>
        </w:rPr>
        <w:t>“Xây dựng trường mầm non hạnh phúc, lấy trẻ làm trung tâm” gắn với việc n</w:t>
      </w:r>
      <w:r w:rsidR="004D2231" w:rsidRPr="00484460">
        <w:rPr>
          <w:rFonts w:ascii="Times New Roman" w:hAnsi="Times New Roman"/>
          <w:lang w:val="vi-VN"/>
        </w:rPr>
        <w:t>âng cao</w:t>
      </w:r>
      <w:r w:rsidR="004D2231" w:rsidRPr="004D2231">
        <w:rPr>
          <w:rFonts w:ascii="Times New Roman" w:hAnsi="Times New Roman"/>
          <w:lang w:val="vi-VN"/>
        </w:rPr>
        <w:t xml:space="preserve"> chất lượng thực hiện chuyên đề “Xây dựng trường mầm non lấy trẻ làm trung tâm giai đoạn 2021 - 2025”</w:t>
      </w:r>
    </w:p>
    <w:p w14:paraId="4190D254" w14:textId="77777777" w:rsidR="00D15200" w:rsidRPr="000D4745" w:rsidRDefault="00D15200" w:rsidP="000A7D55">
      <w:pPr>
        <w:tabs>
          <w:tab w:val="left" w:pos="567"/>
        </w:tabs>
        <w:overflowPunct w:val="0"/>
        <w:autoSpaceDE w:val="0"/>
        <w:autoSpaceDN w:val="0"/>
        <w:adjustRightInd w:val="0"/>
        <w:spacing w:before="120" w:after="120"/>
        <w:ind w:firstLine="567"/>
        <w:jc w:val="both"/>
        <w:textAlignment w:val="baseline"/>
        <w:rPr>
          <w:rFonts w:ascii="Times New Roman" w:hAnsi="Times New Roman"/>
          <w:spacing w:val="-4"/>
        </w:rPr>
      </w:pPr>
      <w:r w:rsidRPr="000D4745">
        <w:rPr>
          <w:rFonts w:ascii="Times New Roman" w:hAnsi="Times New Roman"/>
          <w:spacing w:val="-4"/>
        </w:rPr>
        <w:t xml:space="preserve">Kế hoạch, thời gian </w:t>
      </w:r>
      <w:r w:rsidR="00083B5B">
        <w:rPr>
          <w:rFonts w:ascii="Times New Roman" w:hAnsi="Times New Roman"/>
          <w:spacing w:val="-4"/>
        </w:rPr>
        <w:t>năm học: Theo Quyết định số 1676/QĐ-UBND ngày 11</w:t>
      </w:r>
      <w:r w:rsidR="00B60DB5" w:rsidRPr="000D4745">
        <w:rPr>
          <w:rFonts w:ascii="Times New Roman" w:hAnsi="Times New Roman"/>
          <w:spacing w:val="-4"/>
        </w:rPr>
        <w:t xml:space="preserve"> tháng </w:t>
      </w:r>
      <w:r w:rsidR="00083B5B">
        <w:rPr>
          <w:rFonts w:ascii="Times New Roman" w:hAnsi="Times New Roman"/>
          <w:spacing w:val="-4"/>
        </w:rPr>
        <w:t>8 năm 2023</w:t>
      </w:r>
      <w:r w:rsidRPr="000D4745">
        <w:rPr>
          <w:rFonts w:ascii="Times New Roman" w:hAnsi="Times New Roman"/>
          <w:spacing w:val="-4"/>
        </w:rPr>
        <w:t>.</w:t>
      </w:r>
    </w:p>
    <w:p w14:paraId="6BE1B82E" w14:textId="77777777" w:rsidR="00D15200" w:rsidRPr="000D4745" w:rsidRDefault="00D15200" w:rsidP="000A7D55">
      <w:pPr>
        <w:overflowPunct w:val="0"/>
        <w:autoSpaceDE w:val="0"/>
        <w:autoSpaceDN w:val="0"/>
        <w:adjustRightInd w:val="0"/>
        <w:spacing w:before="120" w:after="120"/>
        <w:ind w:firstLine="567"/>
        <w:jc w:val="both"/>
        <w:textAlignment w:val="baseline"/>
        <w:rPr>
          <w:rFonts w:ascii="Times New Roman" w:hAnsi="Times New Roman"/>
          <w:spacing w:val="-6"/>
          <w:lang w:val="vi-VN"/>
        </w:rPr>
      </w:pPr>
      <w:r w:rsidRPr="000D4745">
        <w:rPr>
          <w:rFonts w:ascii="Times New Roman" w:hAnsi="Times New Roman"/>
          <w:spacing w:val="-6"/>
          <w:lang w:val="vi-VN"/>
        </w:rPr>
        <w:t>Đảm bảo 35 tuần thực học:</w:t>
      </w:r>
    </w:p>
    <w:p w14:paraId="4D63AA7B" w14:textId="77777777" w:rsidR="00D15200" w:rsidRPr="000D4745" w:rsidRDefault="00D15200" w:rsidP="000A7D55">
      <w:pPr>
        <w:tabs>
          <w:tab w:val="left" w:pos="567"/>
        </w:tabs>
        <w:overflowPunct w:val="0"/>
        <w:autoSpaceDE w:val="0"/>
        <w:autoSpaceDN w:val="0"/>
        <w:adjustRightInd w:val="0"/>
        <w:spacing w:before="120" w:after="120"/>
        <w:jc w:val="both"/>
        <w:textAlignment w:val="baseline"/>
        <w:rPr>
          <w:rFonts w:ascii="Times New Roman" w:hAnsi="Times New Roman"/>
          <w:spacing w:val="-6"/>
        </w:rPr>
      </w:pPr>
      <w:r w:rsidRPr="000D4745">
        <w:rPr>
          <w:rFonts w:ascii="Times New Roman" w:hAnsi="Times New Roman"/>
          <w:spacing w:val="-6"/>
          <w:lang w:val="vi-VN"/>
        </w:rPr>
        <w:tab/>
        <w:t xml:space="preserve">- Ngày tựu trường: </w:t>
      </w:r>
      <w:r w:rsidR="004A06FF" w:rsidRPr="000D4745">
        <w:rPr>
          <w:rFonts w:ascii="Times New Roman" w:hAnsi="Times New Roman"/>
          <w:spacing w:val="-6"/>
        </w:rPr>
        <w:t>29</w:t>
      </w:r>
      <w:r w:rsidR="00B60DB5" w:rsidRPr="000D4745">
        <w:rPr>
          <w:rFonts w:ascii="Times New Roman" w:hAnsi="Times New Roman"/>
          <w:spacing w:val="-6"/>
          <w:lang w:val="vi-VN"/>
        </w:rPr>
        <w:t>/</w:t>
      </w:r>
      <w:r w:rsidR="004A06FF" w:rsidRPr="000D4745">
        <w:rPr>
          <w:rFonts w:ascii="Times New Roman" w:hAnsi="Times New Roman"/>
          <w:spacing w:val="-6"/>
        </w:rPr>
        <w:t>8</w:t>
      </w:r>
      <w:r w:rsidR="00B60DB5" w:rsidRPr="000D4745">
        <w:rPr>
          <w:rFonts w:ascii="Times New Roman" w:hAnsi="Times New Roman"/>
          <w:spacing w:val="-6"/>
          <w:lang w:val="vi-VN"/>
        </w:rPr>
        <w:t>/20</w:t>
      </w:r>
      <w:r w:rsidR="00083B5B">
        <w:rPr>
          <w:rFonts w:ascii="Times New Roman" w:hAnsi="Times New Roman"/>
          <w:spacing w:val="-6"/>
        </w:rPr>
        <w:t>23</w:t>
      </w:r>
      <w:r w:rsidR="00285176" w:rsidRPr="000D4745">
        <w:rPr>
          <w:rFonts w:ascii="Times New Roman" w:hAnsi="Times New Roman"/>
          <w:spacing w:val="-6"/>
          <w:lang w:val="vi-VN"/>
        </w:rPr>
        <w:t>.</w:t>
      </w:r>
    </w:p>
    <w:p w14:paraId="03900E93" w14:textId="77777777" w:rsidR="00D15200" w:rsidRPr="000D4745" w:rsidRDefault="00D15200" w:rsidP="000A7D55">
      <w:pPr>
        <w:tabs>
          <w:tab w:val="left" w:pos="567"/>
        </w:tabs>
        <w:overflowPunct w:val="0"/>
        <w:autoSpaceDE w:val="0"/>
        <w:autoSpaceDN w:val="0"/>
        <w:adjustRightInd w:val="0"/>
        <w:spacing w:before="120" w:after="120"/>
        <w:jc w:val="both"/>
        <w:textAlignment w:val="baseline"/>
        <w:rPr>
          <w:rFonts w:ascii="Times New Roman" w:hAnsi="Times New Roman"/>
          <w:spacing w:val="-6"/>
        </w:rPr>
      </w:pPr>
      <w:r w:rsidRPr="000D4745">
        <w:rPr>
          <w:rFonts w:ascii="Times New Roman" w:hAnsi="Times New Roman"/>
          <w:spacing w:val="-6"/>
          <w:lang w:val="vi-VN"/>
        </w:rPr>
        <w:tab/>
        <w:t xml:space="preserve">- Học kì I: 18 tuần thực học, bắt đầu từ </w:t>
      </w:r>
      <w:r w:rsidR="004A06FF" w:rsidRPr="000D4745">
        <w:rPr>
          <w:rFonts w:ascii="Times New Roman" w:hAnsi="Times New Roman"/>
          <w:spacing w:val="-6"/>
        </w:rPr>
        <w:t>05</w:t>
      </w:r>
      <w:r w:rsidR="00B60DB5" w:rsidRPr="000D4745">
        <w:rPr>
          <w:rFonts w:ascii="Times New Roman" w:hAnsi="Times New Roman"/>
          <w:spacing w:val="-6"/>
          <w:lang w:val="vi-VN"/>
        </w:rPr>
        <w:t>/9/20</w:t>
      </w:r>
      <w:r w:rsidR="000E316B">
        <w:rPr>
          <w:rFonts w:ascii="Times New Roman" w:hAnsi="Times New Roman"/>
          <w:spacing w:val="-6"/>
        </w:rPr>
        <w:t>23</w:t>
      </w:r>
      <w:r w:rsidRPr="000D4745">
        <w:rPr>
          <w:rFonts w:ascii="Times New Roman" w:hAnsi="Times New Roman"/>
          <w:spacing w:val="-6"/>
          <w:lang w:val="vi-VN"/>
        </w:rPr>
        <w:t xml:space="preserve">, kết thúc ngày  </w:t>
      </w:r>
      <w:r w:rsidR="000E316B">
        <w:rPr>
          <w:rFonts w:ascii="Times New Roman" w:hAnsi="Times New Roman"/>
          <w:spacing w:val="-6"/>
        </w:rPr>
        <w:t>05</w:t>
      </w:r>
      <w:r w:rsidRPr="000D4745">
        <w:rPr>
          <w:rFonts w:ascii="Times New Roman" w:hAnsi="Times New Roman"/>
          <w:spacing w:val="-6"/>
          <w:lang w:val="vi-VN"/>
        </w:rPr>
        <w:t>/</w:t>
      </w:r>
      <w:r w:rsidRPr="000D4745">
        <w:rPr>
          <w:rFonts w:ascii="Times New Roman" w:hAnsi="Times New Roman"/>
          <w:spacing w:val="-6"/>
        </w:rPr>
        <w:t>01</w:t>
      </w:r>
      <w:r w:rsidRPr="000D4745">
        <w:rPr>
          <w:rFonts w:ascii="Times New Roman" w:hAnsi="Times New Roman"/>
          <w:spacing w:val="-6"/>
          <w:lang w:val="vi-VN"/>
        </w:rPr>
        <w:t>/20</w:t>
      </w:r>
      <w:r w:rsidR="000E316B">
        <w:rPr>
          <w:rFonts w:ascii="Times New Roman" w:hAnsi="Times New Roman"/>
          <w:spacing w:val="-6"/>
        </w:rPr>
        <w:t>24</w:t>
      </w:r>
      <w:r w:rsidRPr="000D4745">
        <w:rPr>
          <w:rFonts w:ascii="Times New Roman" w:hAnsi="Times New Roman"/>
          <w:spacing w:val="-6"/>
          <w:lang w:val="vi-VN"/>
        </w:rPr>
        <w:t>.</w:t>
      </w:r>
    </w:p>
    <w:p w14:paraId="488BC15E" w14:textId="77777777" w:rsidR="00D15200" w:rsidRPr="000D4745" w:rsidRDefault="00D15200" w:rsidP="000A7D55">
      <w:pPr>
        <w:tabs>
          <w:tab w:val="left" w:pos="567"/>
        </w:tabs>
        <w:overflowPunct w:val="0"/>
        <w:autoSpaceDE w:val="0"/>
        <w:autoSpaceDN w:val="0"/>
        <w:adjustRightInd w:val="0"/>
        <w:spacing w:before="120" w:after="120"/>
        <w:jc w:val="both"/>
        <w:textAlignment w:val="baseline"/>
        <w:rPr>
          <w:rFonts w:ascii="Times New Roman" w:hAnsi="Times New Roman"/>
          <w:spacing w:val="-6"/>
        </w:rPr>
      </w:pPr>
      <w:r w:rsidRPr="000D4745">
        <w:rPr>
          <w:rFonts w:ascii="Times New Roman" w:hAnsi="Times New Roman"/>
          <w:spacing w:val="-6"/>
          <w:lang w:val="vi-VN"/>
        </w:rPr>
        <w:lastRenderedPageBreak/>
        <w:tab/>
        <w:t>- Học kì I</w:t>
      </w:r>
      <w:r w:rsidR="0084547B">
        <w:rPr>
          <w:rFonts w:ascii="Times New Roman" w:hAnsi="Times New Roman"/>
          <w:spacing w:val="-6"/>
        </w:rPr>
        <w:t>I</w:t>
      </w:r>
      <w:r w:rsidRPr="000D4745">
        <w:rPr>
          <w:rFonts w:ascii="Times New Roman" w:hAnsi="Times New Roman"/>
          <w:spacing w:val="-6"/>
          <w:lang w:val="vi-VN"/>
        </w:rPr>
        <w:t xml:space="preserve">: 17 tuần thực học, bắt </w:t>
      </w:r>
      <w:r w:rsidR="00535C5A">
        <w:rPr>
          <w:rFonts w:ascii="Times New Roman" w:hAnsi="Times New Roman"/>
          <w:spacing w:val="-6"/>
        </w:rPr>
        <w:t xml:space="preserve"> </w:t>
      </w:r>
      <w:r w:rsidRPr="000D4745">
        <w:rPr>
          <w:rFonts w:ascii="Times New Roman" w:hAnsi="Times New Roman"/>
          <w:spacing w:val="-6"/>
          <w:lang w:val="vi-VN"/>
        </w:rPr>
        <w:t>đầu từ</w:t>
      </w:r>
      <w:r w:rsidR="0084547B">
        <w:rPr>
          <w:rFonts w:ascii="Times New Roman" w:hAnsi="Times New Roman"/>
          <w:spacing w:val="-6"/>
        </w:rPr>
        <w:t xml:space="preserve"> 08</w:t>
      </w:r>
      <w:r w:rsidRPr="000D4745">
        <w:rPr>
          <w:rFonts w:ascii="Times New Roman" w:hAnsi="Times New Roman"/>
          <w:spacing w:val="-6"/>
          <w:lang w:val="vi-VN"/>
        </w:rPr>
        <w:t>/</w:t>
      </w:r>
      <w:r w:rsidR="00AB39E4" w:rsidRPr="000D4745">
        <w:rPr>
          <w:rFonts w:ascii="Times New Roman" w:hAnsi="Times New Roman"/>
          <w:spacing w:val="-6"/>
        </w:rPr>
        <w:t>0</w:t>
      </w:r>
      <w:r w:rsidRPr="000D4745">
        <w:rPr>
          <w:rFonts w:ascii="Times New Roman" w:hAnsi="Times New Roman"/>
          <w:spacing w:val="-6"/>
          <w:lang w:val="vi-VN"/>
        </w:rPr>
        <w:t>1/20</w:t>
      </w:r>
      <w:r w:rsidR="00AB39E4" w:rsidRPr="000D4745">
        <w:rPr>
          <w:rFonts w:ascii="Times New Roman" w:hAnsi="Times New Roman"/>
          <w:spacing w:val="-6"/>
        </w:rPr>
        <w:t>23</w:t>
      </w:r>
      <w:r w:rsidR="00B60DB5" w:rsidRPr="000D4745">
        <w:rPr>
          <w:rFonts w:ascii="Times New Roman" w:hAnsi="Times New Roman"/>
          <w:spacing w:val="-6"/>
          <w:lang w:val="vi-VN"/>
        </w:rPr>
        <w:t xml:space="preserve">, kết thúc ngày </w:t>
      </w:r>
      <w:r w:rsidR="0084547B">
        <w:rPr>
          <w:rFonts w:ascii="Times New Roman" w:hAnsi="Times New Roman"/>
          <w:spacing w:val="-6"/>
        </w:rPr>
        <w:t>24</w:t>
      </w:r>
      <w:r w:rsidRPr="000D4745">
        <w:rPr>
          <w:rFonts w:ascii="Times New Roman" w:hAnsi="Times New Roman"/>
          <w:spacing w:val="-6"/>
          <w:lang w:val="vi-VN"/>
        </w:rPr>
        <w:t>/5/20</w:t>
      </w:r>
      <w:r w:rsidR="00F60B1B">
        <w:rPr>
          <w:rFonts w:ascii="Times New Roman" w:hAnsi="Times New Roman"/>
          <w:spacing w:val="-6"/>
        </w:rPr>
        <w:t>23</w:t>
      </w:r>
      <w:r w:rsidRPr="000D4745">
        <w:rPr>
          <w:rFonts w:ascii="Times New Roman" w:hAnsi="Times New Roman"/>
          <w:spacing w:val="-6"/>
          <w:lang w:val="vi-VN"/>
        </w:rPr>
        <w:t>.</w:t>
      </w:r>
    </w:p>
    <w:p w14:paraId="3486142E" w14:textId="77777777" w:rsidR="00CD5F3D" w:rsidRDefault="00CD5F3D" w:rsidP="000A7D55">
      <w:pPr>
        <w:spacing w:before="120" w:after="120"/>
        <w:ind w:firstLine="567"/>
        <w:rPr>
          <w:rFonts w:ascii="Times New Roman" w:hAnsi="Times New Roman" w:cs=".VnTime"/>
          <w:b/>
          <w:color w:val="000000" w:themeColor="text1"/>
          <w:lang w:val="nl-NL"/>
        </w:rPr>
      </w:pPr>
      <w:r w:rsidRPr="00997CA6">
        <w:rPr>
          <w:rFonts w:ascii="Times New Roman" w:hAnsi="Times New Roman"/>
          <w:b/>
          <w:color w:val="000000" w:themeColor="text1"/>
          <w:lang w:val="nl-NL"/>
        </w:rPr>
        <w:t>IV. Nhi</w:t>
      </w:r>
      <w:r w:rsidRPr="00997CA6">
        <w:rPr>
          <w:rFonts w:ascii="Times New Roman" w:hAnsi="Times New Roman" w:cs="Arial"/>
          <w:b/>
          <w:color w:val="000000" w:themeColor="text1"/>
          <w:lang w:val="nl-NL"/>
        </w:rPr>
        <w:t>ệ</w:t>
      </w:r>
      <w:r w:rsidRPr="00997CA6">
        <w:rPr>
          <w:rFonts w:ascii="Times New Roman" w:hAnsi="Times New Roman" w:cs=".VnTime"/>
          <w:b/>
          <w:color w:val="000000" w:themeColor="text1"/>
          <w:lang w:val="nl-NL"/>
        </w:rPr>
        <w:t>m v</w:t>
      </w:r>
      <w:r w:rsidRPr="00997CA6">
        <w:rPr>
          <w:rFonts w:ascii="Times New Roman" w:hAnsi="Times New Roman" w:cs="Arial"/>
          <w:b/>
          <w:color w:val="000000" w:themeColor="text1"/>
          <w:lang w:val="nl-NL"/>
        </w:rPr>
        <w:t>ụ</w:t>
      </w:r>
      <w:r w:rsidRPr="00997CA6">
        <w:rPr>
          <w:rFonts w:ascii="Times New Roman" w:hAnsi="Times New Roman" w:cs=".VnTime"/>
          <w:b/>
          <w:color w:val="000000" w:themeColor="text1"/>
          <w:lang w:val="nl-NL"/>
        </w:rPr>
        <w:t xml:space="preserve"> c</w:t>
      </w:r>
      <w:r w:rsidRPr="00997CA6">
        <w:rPr>
          <w:rFonts w:ascii="Times New Roman" w:hAnsi="Times New Roman" w:cs="Arial"/>
          <w:b/>
          <w:color w:val="000000" w:themeColor="text1"/>
          <w:lang w:val="nl-NL"/>
        </w:rPr>
        <w:t>ụ</w:t>
      </w:r>
      <w:r w:rsidRPr="00997CA6">
        <w:rPr>
          <w:rFonts w:ascii="Times New Roman" w:hAnsi="Times New Roman" w:cs=".VnTime"/>
          <w:b/>
          <w:color w:val="000000" w:themeColor="text1"/>
          <w:lang w:val="nl-NL"/>
        </w:rPr>
        <w:t xml:space="preserve"> th</w:t>
      </w:r>
      <w:r w:rsidRPr="00997CA6">
        <w:rPr>
          <w:rFonts w:ascii="Times New Roman" w:hAnsi="Times New Roman" w:cs="Arial"/>
          <w:b/>
          <w:color w:val="000000" w:themeColor="text1"/>
          <w:lang w:val="nl-NL"/>
        </w:rPr>
        <w:t>ể</w:t>
      </w:r>
      <w:r w:rsidRPr="00997CA6">
        <w:rPr>
          <w:rFonts w:ascii="Times New Roman" w:hAnsi="Times New Roman" w:cs=".VnTime"/>
          <w:b/>
          <w:color w:val="000000" w:themeColor="text1"/>
          <w:lang w:val="nl-NL"/>
        </w:rPr>
        <w:t>.</w:t>
      </w:r>
    </w:p>
    <w:p w14:paraId="16C10B2B" w14:textId="77777777" w:rsidR="00097343" w:rsidRPr="009F43D5" w:rsidRDefault="00097343" w:rsidP="00097343">
      <w:pPr>
        <w:pStyle w:val="ListParagraph"/>
        <w:spacing w:before="120" w:after="120" w:line="240" w:lineRule="auto"/>
        <w:ind w:left="0" w:firstLine="709"/>
        <w:jc w:val="both"/>
        <w:rPr>
          <w:rFonts w:ascii="Times New Roman" w:hAnsi="Times New Roman"/>
          <w:b/>
          <w:bCs/>
          <w:color w:val="000000"/>
          <w:sz w:val="28"/>
          <w:szCs w:val="28"/>
          <w:lang w:val="vi-VN"/>
        </w:rPr>
      </w:pPr>
      <w:r w:rsidRPr="009F43D5">
        <w:rPr>
          <w:rFonts w:ascii="Times New Roman" w:hAnsi="Times New Roman"/>
          <w:b/>
          <w:color w:val="000000"/>
          <w:sz w:val="28"/>
          <w:szCs w:val="28"/>
          <w:lang w:val="nl-NL"/>
        </w:rPr>
        <w:t xml:space="preserve">1. </w:t>
      </w:r>
      <w:r w:rsidRPr="009F43D5">
        <w:rPr>
          <w:rFonts w:ascii="Times New Roman" w:hAnsi="Times New Roman"/>
          <w:b/>
          <w:bCs/>
          <w:color w:val="000000"/>
          <w:sz w:val="28"/>
          <w:szCs w:val="28"/>
          <w:lang w:val="nl-NL"/>
        </w:rPr>
        <w:t>Tiếp tục triển khai Nghị quyết Đại hội Đảng các cấp</w:t>
      </w:r>
      <w:r>
        <w:rPr>
          <w:rFonts w:ascii="Times New Roman" w:hAnsi="Times New Roman"/>
          <w:b/>
          <w:bCs/>
          <w:color w:val="000000"/>
          <w:sz w:val="28"/>
          <w:szCs w:val="28"/>
          <w:lang w:val="nl-NL"/>
        </w:rPr>
        <w:t>, các văn bản của ngành</w:t>
      </w:r>
      <w:r w:rsidRPr="009F43D5">
        <w:rPr>
          <w:rFonts w:ascii="Times New Roman" w:hAnsi="Times New Roman"/>
          <w:b/>
          <w:bCs/>
          <w:color w:val="000000"/>
          <w:sz w:val="28"/>
          <w:szCs w:val="28"/>
          <w:lang w:val="nl-NL"/>
        </w:rPr>
        <w:t xml:space="preserve"> và t</w:t>
      </w:r>
      <w:r w:rsidRPr="009F43D5">
        <w:rPr>
          <w:rFonts w:ascii="Times New Roman" w:hAnsi="Times New Roman"/>
          <w:b/>
          <w:bCs/>
          <w:color w:val="000000"/>
          <w:sz w:val="28"/>
          <w:szCs w:val="28"/>
          <w:lang w:val="vi-VN"/>
        </w:rPr>
        <w:t>hực hiện có hiệu quả các cuộc vận động, các phong trào thi đua</w:t>
      </w:r>
    </w:p>
    <w:p w14:paraId="06D63E07" w14:textId="77777777" w:rsidR="00097343" w:rsidRPr="009F43D5" w:rsidRDefault="00097343" w:rsidP="00097343">
      <w:pPr>
        <w:overflowPunct w:val="0"/>
        <w:autoSpaceDE w:val="0"/>
        <w:autoSpaceDN w:val="0"/>
        <w:adjustRightInd w:val="0"/>
        <w:spacing w:before="120" w:after="120"/>
        <w:ind w:firstLine="709"/>
        <w:jc w:val="both"/>
        <w:textAlignment w:val="baseline"/>
        <w:rPr>
          <w:rFonts w:ascii="Times New Roman" w:hAnsi="Times New Roman"/>
          <w:color w:val="000000"/>
          <w:lang w:val="vi-VN"/>
        </w:rPr>
      </w:pPr>
      <w:r w:rsidRPr="009F43D5">
        <w:rPr>
          <w:rFonts w:ascii="Times New Roman" w:hAnsi="Times New Roman"/>
          <w:color w:val="000000"/>
          <w:lang w:val="vi-VN"/>
        </w:rPr>
        <w:t xml:space="preserve">Tiếp tục triển khai và thực hiện có hiệu quả Chỉ thị số 05-CT/TW ngày15/5/2016 của Bộ Chính trị về đẩy mạnh </w:t>
      </w:r>
      <w:r w:rsidRPr="009F43D5">
        <w:rPr>
          <w:rFonts w:ascii="Times New Roman" w:hAnsi="Times New Roman"/>
          <w:color w:val="000000"/>
        </w:rPr>
        <w:t>“H</w:t>
      </w:r>
      <w:r w:rsidRPr="009F43D5">
        <w:rPr>
          <w:rFonts w:ascii="Times New Roman" w:hAnsi="Times New Roman"/>
          <w:color w:val="000000"/>
          <w:lang w:val="vi-VN"/>
        </w:rPr>
        <w:t>ọc tập và làm theo tư tưởng, đạo đức, phong cách Hồ Chí Minh</w:t>
      </w:r>
      <w:r w:rsidRPr="009F43D5">
        <w:rPr>
          <w:rFonts w:ascii="Times New Roman" w:hAnsi="Times New Roman"/>
          <w:color w:val="000000"/>
        </w:rPr>
        <w:t>”</w:t>
      </w:r>
      <w:r w:rsidRPr="009F43D5">
        <w:rPr>
          <w:rFonts w:ascii="Times New Roman" w:hAnsi="Times New Roman"/>
          <w:color w:val="000000"/>
          <w:lang w:val="vi-VN"/>
        </w:rPr>
        <w:t xml:space="preserve"> gắn với phong trào thi đua "Dạy tốt, học tốt" đưa các nội dung của cuộc vận động thực hiện cuộc vận động “Mỗi th</w:t>
      </w:r>
      <w:r w:rsidRPr="009F43D5">
        <w:rPr>
          <w:rFonts w:ascii="Times New Roman" w:hAnsi="Times New Roman"/>
          <w:color w:val="000000"/>
        </w:rPr>
        <w:t>ầ</w:t>
      </w:r>
      <w:r w:rsidRPr="009F43D5">
        <w:rPr>
          <w:rFonts w:ascii="Times New Roman" w:hAnsi="Times New Roman"/>
          <w:color w:val="000000"/>
          <w:lang w:val="vi-VN"/>
        </w:rPr>
        <w:t>y cô giáo là một tấm gương đạo đức, tự học và</w:t>
      </w:r>
      <w:r>
        <w:rPr>
          <w:rFonts w:ascii="Times New Roman" w:hAnsi="Times New Roman"/>
          <w:color w:val="000000"/>
          <w:lang w:val="vi-VN"/>
        </w:rPr>
        <w:t xml:space="preserve"> sáng tạo” </w:t>
      </w:r>
      <w:r>
        <w:rPr>
          <w:rFonts w:ascii="Times New Roman" w:hAnsi="Times New Roman"/>
          <w:color w:val="000000"/>
        </w:rPr>
        <w:t>gắn với chủ đề năm học</w:t>
      </w:r>
      <w:r w:rsidRPr="00450843">
        <w:rPr>
          <w:rFonts w:ascii="Times New Roman" w:hAnsi="Times New Roman"/>
          <w:spacing w:val="-2"/>
          <w:lang w:val="sq-AL"/>
        </w:rPr>
        <w:t>“Xây dựng trường mầm non hạnh phúc, lấy trẻ làm trung tâm”</w:t>
      </w:r>
      <w:r w:rsidRPr="00450843">
        <w:rPr>
          <w:rFonts w:ascii="Times New Roman" w:hAnsi="Times New Roman"/>
          <w:lang w:val="vi-VN"/>
        </w:rPr>
        <w:t xml:space="preserve"> với các việc làm c</w:t>
      </w:r>
      <w:r w:rsidRPr="009F43D5">
        <w:rPr>
          <w:rFonts w:ascii="Times New Roman" w:hAnsi="Times New Roman"/>
          <w:color w:val="000000"/>
          <w:lang w:val="vi-VN"/>
        </w:rPr>
        <w:t xml:space="preserve">ụ thể  lồng ghép có hiệu quả các cuộc vận động với các hoạt động trong nhà trường nhằm rèn luyện phẩm chất đạo đức, tác phong mẫu mực, lối sống lành mạnh, tạo cơ </w:t>
      </w:r>
      <w:r w:rsidRPr="009F43D5">
        <w:rPr>
          <w:rFonts w:ascii="Times New Roman" w:hAnsi="Times New Roman"/>
          <w:color w:val="000000"/>
        </w:rPr>
        <w:t>hội</w:t>
      </w:r>
      <w:r w:rsidR="005C3064">
        <w:rPr>
          <w:rFonts w:ascii="Times New Roman" w:hAnsi="Times New Roman"/>
          <w:color w:val="000000"/>
        </w:rPr>
        <w:t xml:space="preserve"> </w:t>
      </w:r>
      <w:r w:rsidRPr="009F43D5">
        <w:rPr>
          <w:rFonts w:ascii="Times New Roman" w:hAnsi="Times New Roman"/>
          <w:color w:val="000000"/>
          <w:lang w:val="vi-VN"/>
        </w:rPr>
        <w:t>khuyến khích cán bộ quản lý, giáo viên học tập và sáng tạo, ngăn ngừa và đấu tranh kiên quyết với các biểu hiện vi phạm pháp luật và đạo đức nhà giáo, nâng cao chất lượng chăm sóc, giáo dục trẻ trong nhà trường.</w:t>
      </w:r>
    </w:p>
    <w:p w14:paraId="64163801" w14:textId="77777777" w:rsidR="00097343" w:rsidRPr="009F43D5" w:rsidRDefault="00097343" w:rsidP="00097343">
      <w:pPr>
        <w:tabs>
          <w:tab w:val="right" w:pos="993"/>
        </w:tabs>
        <w:spacing w:before="120" w:after="120"/>
        <w:jc w:val="both"/>
        <w:rPr>
          <w:rFonts w:ascii="Times New Roman" w:hAnsi="Times New Roman"/>
          <w:spacing w:val="-2"/>
        </w:rPr>
      </w:pPr>
      <w:r w:rsidRPr="009F43D5">
        <w:rPr>
          <w:rFonts w:ascii="Times New Roman" w:hAnsi="Times New Roman"/>
          <w:spacing w:val="-2"/>
        </w:rPr>
        <w:tab/>
      </w:r>
      <w:r w:rsidRPr="009F43D5">
        <w:rPr>
          <w:rFonts w:ascii="Times New Roman" w:hAnsi="Times New Roman"/>
          <w:spacing w:val="-2"/>
          <w:lang w:val="vi-VN"/>
        </w:rPr>
        <w:t xml:space="preserve">Thực hiện tốt các quy định về đạo đức nhà giáo, nêu cao tinh thần trách nhiệm, lòng yêu nghề, tự bồi dưỡng rèn luyện phẩm chất, lối sống, lương tâm nghề nghiệp; động viên giáo viên, cán bộ quản lí </w:t>
      </w:r>
      <w:r w:rsidRPr="009F43D5">
        <w:rPr>
          <w:rFonts w:ascii="Times New Roman" w:hAnsi="Times New Roman"/>
          <w:spacing w:val="-2"/>
        </w:rPr>
        <w:t xml:space="preserve">thường xuyên </w:t>
      </w:r>
      <w:r w:rsidRPr="009F43D5">
        <w:rPr>
          <w:rFonts w:ascii="Times New Roman" w:hAnsi="Times New Roman"/>
          <w:spacing w:val="-2"/>
          <w:lang w:val="vi-VN"/>
        </w:rPr>
        <w:t>học tập và sáng tạo</w:t>
      </w:r>
      <w:r w:rsidRPr="009F43D5">
        <w:rPr>
          <w:rFonts w:ascii="Times New Roman" w:hAnsi="Times New Roman"/>
          <w:spacing w:val="-2"/>
        </w:rPr>
        <w:t>.</w:t>
      </w:r>
    </w:p>
    <w:p w14:paraId="436F77AC" w14:textId="77777777" w:rsidR="00097343" w:rsidRPr="009F43D5" w:rsidRDefault="00097343" w:rsidP="00097343">
      <w:pPr>
        <w:tabs>
          <w:tab w:val="right" w:pos="993"/>
        </w:tabs>
        <w:spacing w:before="120" w:after="120"/>
        <w:jc w:val="both"/>
        <w:rPr>
          <w:rFonts w:ascii="Times New Roman" w:hAnsi="Times New Roman"/>
          <w:lang w:val="nb-NO"/>
        </w:rPr>
      </w:pPr>
      <w:r w:rsidRPr="009F43D5">
        <w:rPr>
          <w:rFonts w:ascii="Times New Roman" w:hAnsi="Times New Roman"/>
          <w:lang w:val="nb-NO"/>
        </w:rPr>
        <w:t xml:space="preserve">           Thực hiện phong trào thi đua </w:t>
      </w:r>
      <w:r w:rsidRPr="009F43D5">
        <w:rPr>
          <w:rFonts w:ascii="Times New Roman" w:hAnsi="Times New Roman"/>
          <w:b/>
          <w:i/>
          <w:lang w:val="nb-NO"/>
        </w:rPr>
        <w:t>"</w:t>
      </w:r>
      <w:r>
        <w:rPr>
          <w:rFonts w:ascii="Times New Roman" w:hAnsi="Times New Roman"/>
          <w:lang w:val="nb-NO"/>
        </w:rPr>
        <w:t>Nữ nhà giáo</w:t>
      </w:r>
      <w:r w:rsidRPr="009F43D5">
        <w:rPr>
          <w:rFonts w:ascii="Times New Roman" w:hAnsi="Times New Roman"/>
          <w:lang w:val="nb-NO"/>
        </w:rPr>
        <w:t xml:space="preserve"> giỏi việc trường, đảm việc nhà”, </w:t>
      </w:r>
      <w:r w:rsidRPr="009F43D5">
        <w:rPr>
          <w:rFonts w:ascii="Times New Roman" w:hAnsi="Times New Roman"/>
          <w:b/>
          <w:i/>
          <w:lang w:val="nb-NO"/>
        </w:rPr>
        <w:t>"</w:t>
      </w:r>
      <w:r>
        <w:rPr>
          <w:rFonts w:ascii="Times New Roman" w:hAnsi="Times New Roman"/>
          <w:lang w:val="nb-NO"/>
        </w:rPr>
        <w:t>Cô dạy giỏi, trò chăm ngoan,</w:t>
      </w:r>
      <w:r w:rsidRPr="009F43D5">
        <w:rPr>
          <w:rFonts w:ascii="Times New Roman" w:hAnsi="Times New Roman"/>
          <w:lang w:val="nb-NO"/>
        </w:rPr>
        <w:t xml:space="preserve"> phụ huynh tích cực”, tăng cường đổi mới phương pháp giáo dục nhằm phát huy tính tích cực của trẻ, hình thành ở trẻ các phẩm chất mạnh dạn, tự tin trong mọi hoạt động, thân thiện với mọi người xung quanh, lễ phép trong giao tiếp, ứng xử góp phần hình thành nhân cách tốt cho trẻ. Thực hiện tốt Bộ quy tắc ứng xử trong nhà trường, kiên quyết không để  tình trạng bạo lực học đường xảy ra.</w:t>
      </w:r>
    </w:p>
    <w:p w14:paraId="264EDE3F" w14:textId="77777777" w:rsidR="00097343" w:rsidRDefault="00097343" w:rsidP="00097343">
      <w:pPr>
        <w:tabs>
          <w:tab w:val="right" w:pos="993"/>
        </w:tabs>
        <w:spacing w:before="120" w:after="120"/>
        <w:jc w:val="both"/>
        <w:rPr>
          <w:rFonts w:ascii="Times New Roman" w:hAnsi="Times New Roman"/>
        </w:rPr>
      </w:pPr>
      <w:r w:rsidRPr="009F43D5">
        <w:rPr>
          <w:rFonts w:ascii="Times New Roman" w:hAnsi="Times New Roman"/>
          <w:lang w:val="nb-NO"/>
        </w:rPr>
        <w:t xml:space="preserve">           Duy trì việc thực hiện đưa các nội dung giáo dục văn hoá truyền thống thông qua các trò chơi dân gian, làn điệu dân ca phù hợp với lứa tuổi mầm non để đ</w:t>
      </w:r>
      <w:r w:rsidRPr="009F43D5">
        <w:rPr>
          <w:rFonts w:ascii="Times New Roman" w:hAnsi="Times New Roman"/>
          <w:lang w:val="nb-NO"/>
        </w:rPr>
        <w:softHyphen/>
        <w:t xml:space="preserve">ưa vào các hoạt động vui chơi của trẻ, tăng cường tổ chức cho trẻ tham quan, đi dạo tại địa phương. Thường xuyên cho trẻ nghe hát Quốc ca, dạy trẻ làm theo năm điều Bác Hồ dạy thiếu niên và nhi đồng, </w:t>
      </w:r>
      <w:r w:rsidRPr="009F43D5">
        <w:rPr>
          <w:rFonts w:ascii="Times New Roman" w:hAnsi="Times New Roman"/>
          <w:lang w:val="vi-VN"/>
        </w:rPr>
        <w:t xml:space="preserve">các hoạt động </w:t>
      </w:r>
      <w:r w:rsidRPr="009F43D5">
        <w:rPr>
          <w:rFonts w:ascii="Times New Roman" w:hAnsi="Times New Roman"/>
          <w:lang w:val="nb-NO"/>
        </w:rPr>
        <w:t>vui chơi</w:t>
      </w:r>
      <w:r w:rsidRPr="009F43D5">
        <w:rPr>
          <w:rFonts w:ascii="Times New Roman" w:hAnsi="Times New Roman"/>
          <w:lang w:val="vi-VN"/>
        </w:rPr>
        <w:t xml:space="preserve"> phù hợp với điều kiện cụ thể của nhà trường, địa phương.</w:t>
      </w:r>
    </w:p>
    <w:p w14:paraId="3AB0EBC8" w14:textId="77777777" w:rsidR="00043A1F" w:rsidRPr="005E3AA5" w:rsidRDefault="00043A1F" w:rsidP="00043A1F">
      <w:pPr>
        <w:tabs>
          <w:tab w:val="left" w:pos="709"/>
        </w:tabs>
        <w:spacing w:before="120" w:after="120"/>
        <w:ind w:firstLine="709"/>
        <w:jc w:val="both"/>
        <w:rPr>
          <w:rFonts w:ascii="Times New Roman" w:hAnsi="Times New Roman"/>
          <w:spacing w:val="-2"/>
        </w:rPr>
      </w:pPr>
      <w:r>
        <w:rPr>
          <w:rFonts w:ascii="Times New Roman" w:hAnsi="Times New Roman"/>
          <w:spacing w:val="-2"/>
        </w:rPr>
        <w:t>T</w:t>
      </w:r>
      <w:r w:rsidRPr="00BF6766">
        <w:rPr>
          <w:rFonts w:ascii="Times New Roman" w:hAnsi="Times New Roman"/>
          <w:spacing w:val="-2"/>
        </w:rPr>
        <w:t xml:space="preserve">hực </w:t>
      </w:r>
      <w:r>
        <w:rPr>
          <w:rFonts w:ascii="Times New Roman" w:hAnsi="Times New Roman"/>
          <w:spacing w:val="-2"/>
        </w:rPr>
        <w:t>hiện</w:t>
      </w:r>
      <w:r>
        <w:rPr>
          <w:rFonts w:ascii="Times New Roman" w:hAnsi="Times New Roman"/>
          <w:spacing w:val="-2"/>
          <w:lang w:val="vi-VN"/>
        </w:rPr>
        <w:t xml:space="preserve"> nghiêm công tác c</w:t>
      </w:r>
      <w:r w:rsidRPr="00BF6766">
        <w:rPr>
          <w:rFonts w:ascii="Times New Roman" w:hAnsi="Times New Roman"/>
          <w:spacing w:val="-2"/>
        </w:rPr>
        <w:t xml:space="preserve">ông khai theo Thông tư 36/2017/TT-BGDĐT ngày 28/12/2017 của Bộ trưởng Bộ Giáo dục và Đào tạo ban hành Quy chế thực hiện công khai đối với cơ sở giáo dục và đào tạo thuộc hệ thống giáo dục quốc </w:t>
      </w:r>
      <w:r>
        <w:rPr>
          <w:rFonts w:ascii="Times New Roman" w:hAnsi="Times New Roman"/>
          <w:spacing w:val="-2"/>
        </w:rPr>
        <w:t>dân</w:t>
      </w:r>
      <w:r>
        <w:rPr>
          <w:rFonts w:ascii="Times New Roman" w:hAnsi="Times New Roman"/>
          <w:spacing w:val="-2"/>
          <w:lang w:val="vi-VN"/>
        </w:rPr>
        <w:t xml:space="preserve"> và quy định về </w:t>
      </w:r>
      <w:r w:rsidRPr="00BF6766">
        <w:rPr>
          <w:rFonts w:ascii="Times New Roman" w:hAnsi="Times New Roman"/>
          <w:spacing w:val="-2"/>
        </w:rPr>
        <w:t>các khoản thu theo</w:t>
      </w:r>
      <w:r w:rsidRPr="008E08C2">
        <w:rPr>
          <w:rFonts w:ascii="Times New Roman" w:hAnsi="Times New Roman"/>
          <w:spacing w:val="-2"/>
          <w:lang w:val="vi-VN"/>
        </w:rPr>
        <w:t xml:space="preserve"> Nghị quyết số 08/2022/NQ-HĐND Hải Dương, ngày 08 tháng 12 năm 2022 của Hội đồng nhân dân tỉnh Hải Dương Quy định mức thu học phí và danh mục các khoản thu, mức thu, cơ chế quản lý thu, chi đối với các dịch vụ phục vụ, hỗ trợ hoạt động giáo dục tại các trường mầm non, giáo dục phổ thông và các cơ sở giáo dục đào tạo công lập khác thực hiện chương trình giáo dục phổ th</w:t>
      </w:r>
      <w:r>
        <w:rPr>
          <w:rFonts w:ascii="Times New Roman" w:hAnsi="Times New Roman"/>
          <w:spacing w:val="-2"/>
          <w:lang w:val="vi-VN"/>
        </w:rPr>
        <w:t>ông trên địa bàn tỉnh Hải Dương</w:t>
      </w:r>
      <w:r>
        <w:rPr>
          <w:rFonts w:ascii="Times New Roman" w:hAnsi="Times New Roman"/>
          <w:spacing w:val="-2"/>
        </w:rPr>
        <w:t>.</w:t>
      </w:r>
      <w:r w:rsidRPr="00BF6766">
        <w:rPr>
          <w:rFonts w:ascii="Times New Roman" w:hAnsi="Times New Roman"/>
          <w:spacing w:val="-2"/>
        </w:rPr>
        <w:t xml:space="preserve"> </w:t>
      </w:r>
      <w:r w:rsidRPr="005E3AA5">
        <w:rPr>
          <w:rFonts w:ascii="Times New Roman" w:hAnsi="Times New Roman"/>
          <w:spacing w:val="-2"/>
        </w:rPr>
        <w:t xml:space="preserve">Nghiêm túc thực </w:t>
      </w:r>
      <w:r w:rsidRPr="005E3AA5">
        <w:rPr>
          <w:rFonts w:ascii="Times New Roman" w:hAnsi="Times New Roman"/>
          <w:spacing w:val="-2"/>
        </w:rPr>
        <w:lastRenderedPageBreak/>
        <w:t>hiện chỉ đạo của UBND huyện về không dùng tiền mặt đối với các khoản thu của nhà trường.</w:t>
      </w:r>
    </w:p>
    <w:p w14:paraId="305229C7" w14:textId="77777777" w:rsidR="00043A1F" w:rsidRPr="005E3AA5" w:rsidRDefault="00043A1F" w:rsidP="00043A1F">
      <w:pPr>
        <w:tabs>
          <w:tab w:val="left" w:pos="0"/>
        </w:tabs>
        <w:spacing w:before="120" w:after="120"/>
        <w:ind w:firstLine="709"/>
        <w:jc w:val="both"/>
        <w:rPr>
          <w:rFonts w:ascii="Times New Roman" w:hAnsi="Times New Roman"/>
        </w:rPr>
      </w:pPr>
      <w:r w:rsidRPr="00814A35">
        <w:rPr>
          <w:lang w:val="pl-PL"/>
        </w:rPr>
        <w:tab/>
      </w:r>
      <w:r w:rsidRPr="00814A35">
        <w:rPr>
          <w:rFonts w:ascii="Times New Roman" w:hAnsi="Times New Roman"/>
          <w:spacing w:val="-2"/>
          <w:lang w:val="pl-PL"/>
        </w:rPr>
        <w:t xml:space="preserve"> Tổ chức tốt </w:t>
      </w:r>
      <w:r>
        <w:rPr>
          <w:rFonts w:ascii="Times New Roman" w:hAnsi="Times New Roman"/>
          <w:spacing w:val="-2"/>
          <w:lang w:val="pl-PL"/>
        </w:rPr>
        <w:t xml:space="preserve">các phong trào thi đua trong </w:t>
      </w:r>
      <w:r w:rsidRPr="00814A35">
        <w:rPr>
          <w:rFonts w:ascii="Times New Roman" w:hAnsi="Times New Roman"/>
          <w:spacing w:val="-2"/>
          <w:lang w:val="pl-PL"/>
        </w:rPr>
        <w:t xml:space="preserve"> nhà trường</w:t>
      </w:r>
      <w:r>
        <w:rPr>
          <w:rFonts w:ascii="Times New Roman" w:hAnsi="Times New Roman"/>
          <w:spacing w:val="-2"/>
          <w:lang w:val="pl-PL"/>
        </w:rPr>
        <w:t>, khuyến khích giáo viên đăng ký tham gia hội thi các cấp, đăng ký viết và áp dụng SKKN.</w:t>
      </w:r>
      <w:r>
        <w:rPr>
          <w:rFonts w:ascii="Times New Roman" w:eastAsia="Batang" w:hAnsi="Times New Roman"/>
          <w:color w:val="FF0000"/>
          <w:lang w:eastAsia="ko-KR"/>
        </w:rPr>
        <w:t xml:space="preserve"> </w:t>
      </w:r>
      <w:r w:rsidRPr="005E3AA5">
        <w:rPr>
          <w:rFonts w:ascii="Times New Roman" w:eastAsia="Batang" w:hAnsi="Times New Roman"/>
          <w:lang w:eastAsia="ko-KR"/>
        </w:rPr>
        <w:t>Tổ chức Hội thi giáo viên dạy giỏi (GVG) cấp trường khối nhà trẻ và 5 tuổi  theo Kế hoạch. Tham dự Hội thi GVG cấp huyện, cấp tỉnh.</w:t>
      </w:r>
    </w:p>
    <w:p w14:paraId="5B199421" w14:textId="77777777" w:rsidR="00097343" w:rsidRPr="009F43D5" w:rsidRDefault="00097343" w:rsidP="00097343">
      <w:pPr>
        <w:tabs>
          <w:tab w:val="right" w:pos="993"/>
        </w:tabs>
        <w:spacing w:before="120" w:after="120"/>
        <w:jc w:val="both"/>
        <w:rPr>
          <w:rFonts w:ascii="Times New Roman" w:hAnsi="Times New Roman"/>
          <w:b/>
          <w:i/>
          <w:lang w:val="nb-NO"/>
        </w:rPr>
      </w:pPr>
      <w:r w:rsidRPr="009F43D5">
        <w:rPr>
          <w:rFonts w:ascii="Times New Roman" w:hAnsi="Times New Roman"/>
          <w:b/>
          <w:i/>
          <w:lang w:val="nb-NO"/>
        </w:rPr>
        <w:tab/>
        <w:t xml:space="preserve">           * Chỉ tiêu: </w:t>
      </w:r>
    </w:p>
    <w:p w14:paraId="7F5491D9" w14:textId="77777777" w:rsidR="00097343" w:rsidRPr="009F43D5" w:rsidRDefault="00097343" w:rsidP="00097343">
      <w:pPr>
        <w:tabs>
          <w:tab w:val="right" w:pos="993"/>
        </w:tabs>
        <w:spacing w:before="120" w:after="120"/>
        <w:jc w:val="both"/>
        <w:rPr>
          <w:rFonts w:ascii="Times New Roman" w:hAnsi="Times New Roman"/>
        </w:rPr>
      </w:pPr>
      <w:r w:rsidRPr="009F43D5">
        <w:rPr>
          <w:rFonts w:ascii="Times New Roman" w:hAnsi="Times New Roman"/>
          <w:b/>
          <w:lang w:val="nb-NO"/>
        </w:rPr>
        <w:t xml:space="preserve">           - </w:t>
      </w:r>
      <w:r w:rsidRPr="009F43D5">
        <w:rPr>
          <w:rFonts w:ascii="Times New Roman" w:hAnsi="Times New Roman"/>
          <w:lang w:val="nb-NO"/>
        </w:rPr>
        <w:t xml:space="preserve">100% CBGVNV đăng ký thực hiện cuộc vận động </w:t>
      </w:r>
      <w:r w:rsidRPr="009F43D5">
        <w:rPr>
          <w:rFonts w:ascii="Times New Roman" w:hAnsi="Times New Roman"/>
          <w:b/>
          <w:i/>
          <w:lang w:val="nb-NO"/>
        </w:rPr>
        <w:t>"</w:t>
      </w:r>
      <w:r w:rsidRPr="009F43D5">
        <w:rPr>
          <w:rFonts w:ascii="Times New Roman" w:hAnsi="Times New Roman"/>
          <w:lang w:val="nb-NO"/>
        </w:rPr>
        <w:t>Học tập và làm theo tư tưởng, đạo đức, phong cách Hồ Chí Minh"</w:t>
      </w:r>
      <w:r w:rsidRPr="009F43D5">
        <w:rPr>
          <w:rFonts w:ascii="Times New Roman" w:hAnsi="Times New Roman"/>
          <w:color w:val="000000"/>
          <w:lang w:val="vi-VN"/>
        </w:rPr>
        <w:t>gắn với phong trào thi đua "Dạy tốt, học tốt"</w:t>
      </w:r>
      <w:r w:rsidRPr="009F43D5">
        <w:rPr>
          <w:rFonts w:ascii="Times New Roman" w:hAnsi="Times New Roman"/>
          <w:color w:val="000000"/>
        </w:rPr>
        <w:t xml:space="preserve">, </w:t>
      </w:r>
      <w:r>
        <w:rPr>
          <w:rFonts w:ascii="Times New Roman" w:hAnsi="Times New Roman"/>
          <w:color w:val="000000"/>
          <w:lang w:val="vi-VN"/>
        </w:rPr>
        <w:t>“Mỗi th</w:t>
      </w:r>
      <w:r>
        <w:rPr>
          <w:rFonts w:ascii="Times New Roman" w:hAnsi="Times New Roman"/>
          <w:color w:val="000000"/>
        </w:rPr>
        <w:t>à</w:t>
      </w:r>
      <w:r w:rsidRPr="009F43D5">
        <w:rPr>
          <w:rFonts w:ascii="Times New Roman" w:hAnsi="Times New Roman"/>
          <w:color w:val="000000"/>
          <w:lang w:val="vi-VN"/>
        </w:rPr>
        <w:t>y cô giáo là một tấm gương đạo đức, tự học và sáng tạo”</w:t>
      </w:r>
      <w:r w:rsidRPr="009F43D5">
        <w:rPr>
          <w:rFonts w:ascii="Times New Roman" w:hAnsi="Times New Roman"/>
          <w:color w:val="000000"/>
        </w:rPr>
        <w:t>.</w:t>
      </w:r>
    </w:p>
    <w:p w14:paraId="6A6C2632" w14:textId="77777777" w:rsidR="00097343" w:rsidRPr="009F43D5" w:rsidRDefault="00097343" w:rsidP="00097343">
      <w:pPr>
        <w:tabs>
          <w:tab w:val="right" w:pos="993"/>
        </w:tabs>
        <w:spacing w:before="120" w:after="120"/>
        <w:jc w:val="both"/>
        <w:rPr>
          <w:rFonts w:ascii="Times New Roman" w:hAnsi="Times New Roman"/>
          <w:lang w:val="nb-NO"/>
        </w:rPr>
      </w:pPr>
      <w:r w:rsidRPr="009F43D5">
        <w:rPr>
          <w:rFonts w:ascii="Times New Roman" w:hAnsi="Times New Roman"/>
          <w:lang w:val="nb-NO"/>
        </w:rPr>
        <w:tab/>
        <w:t xml:space="preserve">          - 100% nhóm lớp đăng ký và thực hiện xuất sắc các phong trào thi đua đặc biệt là phong trào thi đua </w:t>
      </w:r>
      <w:r w:rsidRPr="009F43D5">
        <w:rPr>
          <w:rFonts w:ascii="Times New Roman" w:hAnsi="Times New Roman"/>
          <w:b/>
          <w:i/>
          <w:lang w:val="nb-NO"/>
        </w:rPr>
        <w:t>"</w:t>
      </w:r>
      <w:r>
        <w:rPr>
          <w:rFonts w:ascii="Times New Roman" w:hAnsi="Times New Roman"/>
          <w:lang w:val="nb-NO"/>
        </w:rPr>
        <w:t>Nữ nhà giáo</w:t>
      </w:r>
      <w:r w:rsidRPr="009F43D5">
        <w:rPr>
          <w:rFonts w:ascii="Times New Roman" w:hAnsi="Times New Roman"/>
          <w:lang w:val="nb-NO"/>
        </w:rPr>
        <w:t xml:space="preserve"> giỏi việc trường, đảm việc nhà”, </w:t>
      </w:r>
      <w:r w:rsidRPr="009F43D5">
        <w:rPr>
          <w:rFonts w:ascii="Times New Roman" w:hAnsi="Times New Roman"/>
          <w:b/>
          <w:i/>
          <w:lang w:val="nb-NO"/>
        </w:rPr>
        <w:t>"</w:t>
      </w:r>
      <w:r>
        <w:rPr>
          <w:rFonts w:ascii="Times New Roman" w:hAnsi="Times New Roman"/>
          <w:lang w:val="nb-NO"/>
        </w:rPr>
        <w:t>Cô dạy giỏi, trò chăm ngoan,</w:t>
      </w:r>
      <w:r w:rsidRPr="009F43D5">
        <w:rPr>
          <w:rFonts w:ascii="Times New Roman" w:hAnsi="Times New Roman"/>
          <w:lang w:val="nb-NO"/>
        </w:rPr>
        <w:t xml:space="preserve"> phụ huynh tích cực”.</w:t>
      </w:r>
    </w:p>
    <w:p w14:paraId="52022973" w14:textId="77777777" w:rsidR="00097343" w:rsidRPr="00CB1B24" w:rsidRDefault="00097343" w:rsidP="00097343">
      <w:pPr>
        <w:tabs>
          <w:tab w:val="right" w:pos="993"/>
        </w:tabs>
        <w:spacing w:before="120" w:after="120"/>
        <w:jc w:val="both"/>
        <w:rPr>
          <w:rFonts w:ascii="Times New Roman" w:hAnsi="Times New Roman"/>
          <w:lang w:val="nb-NO"/>
        </w:rPr>
      </w:pPr>
      <w:r w:rsidRPr="00CB1B24">
        <w:rPr>
          <w:rFonts w:ascii="Times New Roman" w:hAnsi="Times New Roman"/>
          <w:lang w:val="nb-NO"/>
        </w:rPr>
        <w:t xml:space="preserve">              - 100%  CBGVNV đạt  tiêu  chuẩn  gia  đình  nhà  giáo  văn</w:t>
      </w:r>
      <w:r w:rsidR="00CB1B24">
        <w:rPr>
          <w:rFonts w:ascii="Times New Roman" w:hAnsi="Times New Roman"/>
          <w:lang w:val="nb-NO"/>
        </w:rPr>
        <w:t xml:space="preserve">  hóa,  đạt  danh  hiệu  nữ nhà giáo</w:t>
      </w:r>
      <w:r w:rsidRPr="00CB1B24">
        <w:rPr>
          <w:rFonts w:ascii="Times New Roman" w:hAnsi="Times New Roman"/>
          <w:lang w:val="nb-NO"/>
        </w:rPr>
        <w:t xml:space="preserve">  "Giỏi việc trường, đảm việc nhà”.</w:t>
      </w:r>
    </w:p>
    <w:p w14:paraId="37FD0016" w14:textId="77777777" w:rsidR="00043A1F" w:rsidRPr="00CB1B24" w:rsidRDefault="00043A1F" w:rsidP="00043A1F">
      <w:pPr>
        <w:tabs>
          <w:tab w:val="right" w:pos="0"/>
        </w:tabs>
        <w:spacing w:before="120" w:after="120"/>
        <w:jc w:val="both"/>
        <w:rPr>
          <w:rFonts w:ascii="Times New Roman" w:hAnsi="Times New Roman"/>
          <w:lang w:val="nb-NO"/>
        </w:rPr>
      </w:pPr>
      <w:r w:rsidRPr="00CB1B24">
        <w:rPr>
          <w:rFonts w:ascii="Times New Roman" w:hAnsi="Times New Roman"/>
          <w:lang w:val="nb-NO"/>
        </w:rPr>
        <w:tab/>
        <w:t>- Có giáo viên đạt giỏi cấp tỉnh, cấp huyện.</w:t>
      </w:r>
    </w:p>
    <w:p w14:paraId="7FF927A0" w14:textId="77777777" w:rsidR="00097343" w:rsidRPr="00CB1B24" w:rsidRDefault="00097343" w:rsidP="00043A1F">
      <w:pPr>
        <w:tabs>
          <w:tab w:val="right" w:pos="0"/>
        </w:tabs>
        <w:spacing w:before="120" w:after="120"/>
        <w:jc w:val="both"/>
        <w:rPr>
          <w:rFonts w:ascii="Times New Roman" w:hAnsi="Times New Roman"/>
          <w:lang w:val="nb-NO"/>
        </w:rPr>
      </w:pPr>
      <w:r w:rsidRPr="00CB1B24">
        <w:rPr>
          <w:rFonts w:ascii="Times New Roman" w:hAnsi="Times New Roman"/>
          <w:lang w:val="nb-NO"/>
        </w:rPr>
        <w:tab/>
        <w:t>- Nói không với bạo lực học đường. Đảm bảo công bằng với trẻ.</w:t>
      </w:r>
    </w:p>
    <w:p w14:paraId="14722AF3" w14:textId="77777777" w:rsidR="005A7DB3" w:rsidRPr="00A753FB" w:rsidRDefault="00A753FB" w:rsidP="000A7D55">
      <w:pPr>
        <w:tabs>
          <w:tab w:val="left" w:pos="709"/>
        </w:tabs>
        <w:spacing w:before="120"/>
        <w:ind w:firstLine="567"/>
        <w:jc w:val="both"/>
        <w:rPr>
          <w:rFonts w:ascii="Times New Roman" w:hAnsi="Times New Roman"/>
          <w:b/>
          <w:spacing w:val="-2"/>
        </w:rPr>
      </w:pPr>
      <w:r w:rsidRPr="00A753FB">
        <w:rPr>
          <w:rFonts w:ascii="Times New Roman" w:hAnsi="Times New Roman"/>
          <w:b/>
          <w:spacing w:val="-2"/>
        </w:rPr>
        <w:t>2</w:t>
      </w:r>
      <w:r w:rsidR="005A7DB3" w:rsidRPr="00A753FB">
        <w:rPr>
          <w:rFonts w:ascii="Times New Roman" w:hAnsi="Times New Roman"/>
          <w:b/>
          <w:spacing w:val="-2"/>
        </w:rPr>
        <w:t xml:space="preserve">. Rà soát, sắp xếp và phát triển hệ thống mạng lưới trường, </w:t>
      </w:r>
      <w:r w:rsidR="005E3AA5">
        <w:rPr>
          <w:rFonts w:ascii="Times New Roman" w:hAnsi="Times New Roman"/>
          <w:b/>
          <w:spacing w:val="-2"/>
        </w:rPr>
        <w:t xml:space="preserve"> </w:t>
      </w:r>
      <w:r w:rsidR="005A7DB3" w:rsidRPr="00A753FB">
        <w:rPr>
          <w:rFonts w:ascii="Times New Roman" w:hAnsi="Times New Roman"/>
          <w:b/>
          <w:spacing w:val="-2"/>
        </w:rPr>
        <w:t>lớp</w:t>
      </w:r>
      <w:r w:rsidR="00E3792D">
        <w:rPr>
          <w:rFonts w:ascii="Times New Roman" w:hAnsi="Times New Roman"/>
          <w:b/>
          <w:spacing w:val="-2"/>
        </w:rPr>
        <w:t xml:space="preserve"> </w:t>
      </w:r>
      <w:r>
        <w:rPr>
          <w:rFonts w:ascii="Times New Roman" w:hAnsi="Times New Roman"/>
          <w:b/>
          <w:color w:val="000000" w:themeColor="text1"/>
        </w:rPr>
        <w:t>Củng cố, nâng cao chất lượng</w:t>
      </w:r>
      <w:r w:rsidRPr="00027C95">
        <w:rPr>
          <w:rFonts w:ascii="Times New Roman" w:hAnsi="Times New Roman"/>
          <w:b/>
          <w:color w:val="000000" w:themeColor="text1"/>
          <w:lang w:val="vi-VN"/>
        </w:rPr>
        <w:t xml:space="preserve"> phổ cập gi</w:t>
      </w:r>
      <w:r>
        <w:rPr>
          <w:rFonts w:ascii="Times New Roman" w:hAnsi="Times New Roman"/>
          <w:b/>
          <w:color w:val="000000" w:themeColor="text1"/>
          <w:lang w:val="vi-VN"/>
        </w:rPr>
        <w:t>áo dục mầm non cho trẻ em</w:t>
      </w:r>
      <w:r w:rsidR="005A7DB3" w:rsidRPr="00A753FB">
        <w:rPr>
          <w:rFonts w:ascii="Times New Roman" w:hAnsi="Times New Roman"/>
          <w:b/>
          <w:spacing w:val="-2"/>
        </w:rPr>
        <w:t>:</w:t>
      </w:r>
    </w:p>
    <w:p w14:paraId="7AE66FA2" w14:textId="77777777" w:rsidR="001E48F2" w:rsidRPr="00027C95" w:rsidRDefault="001E48F2" w:rsidP="00031CDB">
      <w:pPr>
        <w:shd w:val="clear" w:color="auto" w:fill="FFFFFF"/>
        <w:spacing w:before="120" w:after="120"/>
        <w:ind w:firstLine="567"/>
        <w:jc w:val="both"/>
        <w:rPr>
          <w:rFonts w:ascii="Times New Roman" w:hAnsi="Times New Roman"/>
          <w:color w:val="000000" w:themeColor="text1"/>
        </w:rPr>
      </w:pPr>
      <w:r w:rsidRPr="00027C95">
        <w:rPr>
          <w:rFonts w:ascii="Times New Roman" w:hAnsi="Times New Roman"/>
          <w:color w:val="000000" w:themeColor="text1"/>
          <w:spacing w:val="-2"/>
        </w:rPr>
        <w:t xml:space="preserve">Phối hợp </w:t>
      </w:r>
      <w:r>
        <w:rPr>
          <w:rFonts w:ascii="Times New Roman" w:hAnsi="Times New Roman"/>
          <w:color w:val="000000" w:themeColor="text1"/>
          <w:spacing w:val="-2"/>
        </w:rPr>
        <w:t>với các ban ngành đoàn thể địa phương, hội cha mẹ học sinh để huy động cháu ra nhóm lớp.</w:t>
      </w:r>
    </w:p>
    <w:p w14:paraId="7555A55D" w14:textId="77777777" w:rsidR="001E48F2" w:rsidRPr="00027C95" w:rsidRDefault="001E48F2" w:rsidP="00031CDB">
      <w:pPr>
        <w:spacing w:before="120" w:after="120"/>
        <w:ind w:firstLine="567"/>
        <w:jc w:val="both"/>
        <w:rPr>
          <w:rFonts w:ascii="Times New Roman" w:hAnsi="Times New Roman"/>
          <w:color w:val="000000" w:themeColor="text1"/>
        </w:rPr>
      </w:pPr>
      <w:r w:rsidRPr="00027C95">
        <w:rPr>
          <w:rFonts w:ascii="Times New Roman" w:hAnsi="Times New Roman"/>
          <w:color w:val="000000" w:themeColor="text1"/>
        </w:rPr>
        <w:t>Duy trì số lớp đảm bảo đủ phòng học cho trẻ.</w:t>
      </w:r>
      <w:r w:rsidR="005E3AA5">
        <w:rPr>
          <w:rFonts w:ascii="Times New Roman" w:hAnsi="Times New Roman"/>
          <w:color w:val="000000" w:themeColor="text1"/>
        </w:rPr>
        <w:t xml:space="preserve"> </w:t>
      </w:r>
      <w:r w:rsidRPr="00027C95">
        <w:rPr>
          <w:rFonts w:ascii="Times New Roman" w:hAnsi="Times New Roman"/>
          <w:color w:val="000000" w:themeColor="text1"/>
          <w:lang w:val="vi-VN"/>
        </w:rPr>
        <w:t>Xây dựng quy mô trường lớp, giao chỉ tiêu phát triển số lượng cho các nhóm lớp huy động trẻ ra nhóm lớp đảm bảo theo đúng kế hoạch.</w:t>
      </w:r>
    </w:p>
    <w:p w14:paraId="71B5E960" w14:textId="77777777" w:rsidR="00A753FB" w:rsidRDefault="001E48F2" w:rsidP="00031CDB">
      <w:pPr>
        <w:spacing w:before="120" w:after="120"/>
        <w:ind w:firstLine="567"/>
        <w:jc w:val="both"/>
        <w:rPr>
          <w:rFonts w:ascii="Times New Roman" w:hAnsi="Times New Roman"/>
          <w:color w:val="000000" w:themeColor="text1"/>
        </w:rPr>
      </w:pPr>
      <w:r w:rsidRPr="00027C95">
        <w:rPr>
          <w:rFonts w:ascii="Times New Roman" w:hAnsi="Times New Roman"/>
          <w:color w:val="000000" w:themeColor="text1"/>
          <w:lang w:val="vi-VN"/>
        </w:rPr>
        <w:t>Cơ cấu số lượng nhóm, lớp cân đối, hợp lý, đảm bảo số trẻ trên nhóm, lớp đúng quy định; tăng tỷ lệ nhóm, lớp phân tách học đú</w:t>
      </w:r>
      <w:r>
        <w:rPr>
          <w:rFonts w:ascii="Times New Roman" w:hAnsi="Times New Roman"/>
          <w:color w:val="000000" w:themeColor="text1"/>
          <w:lang w:val="vi-VN"/>
        </w:rPr>
        <w:t>ng độ tuổi</w:t>
      </w:r>
      <w:r w:rsidRPr="00027C95">
        <w:rPr>
          <w:rFonts w:ascii="Times New Roman" w:hAnsi="Times New Roman"/>
          <w:color w:val="000000" w:themeColor="text1"/>
          <w:lang w:val="vi-VN"/>
        </w:rPr>
        <w:t>.</w:t>
      </w:r>
    </w:p>
    <w:p w14:paraId="6AC70D2C" w14:textId="77777777" w:rsidR="00A753FB" w:rsidRPr="00027C95" w:rsidRDefault="00A753FB" w:rsidP="00031CDB">
      <w:pPr>
        <w:spacing w:before="120" w:after="120"/>
        <w:ind w:firstLine="567"/>
        <w:jc w:val="both"/>
        <w:rPr>
          <w:rFonts w:ascii="Times New Roman" w:hAnsi="Times New Roman"/>
          <w:color w:val="000000" w:themeColor="text1"/>
          <w:lang w:val="vi-VN"/>
        </w:rPr>
      </w:pPr>
      <w:r w:rsidRPr="00027C95">
        <w:rPr>
          <w:rFonts w:ascii="Times New Roman" w:hAnsi="Times New Roman"/>
          <w:color w:val="000000" w:themeColor="text1"/>
          <w:lang w:val="vi-VN"/>
        </w:rPr>
        <w:t>Chỉ đạo tiểu ban phổ cập rà soát số trẻ trong độ tuổi và điều tra bổ sung cập nhật số liệu trên hệ thống thông tin điện tử quản lý phổ cập, ban chỉ đạo phổ cập tự kiểm tra và đề nghị ban chỉ đạo xóa mù kiểm tra và công nhận xã h</w:t>
      </w:r>
      <w:r>
        <w:rPr>
          <w:rFonts w:ascii="Times New Roman" w:hAnsi="Times New Roman"/>
          <w:color w:val="000000" w:themeColor="text1"/>
          <w:lang w:val="vi-VN"/>
        </w:rPr>
        <w:t>oàn thành phổ cập xóa mù năm 20</w:t>
      </w:r>
      <w:r w:rsidR="00F27506">
        <w:rPr>
          <w:rFonts w:ascii="Times New Roman" w:hAnsi="Times New Roman"/>
          <w:color w:val="000000" w:themeColor="text1"/>
        </w:rPr>
        <w:t>23</w:t>
      </w:r>
      <w:r w:rsidRPr="00027C95">
        <w:rPr>
          <w:rFonts w:ascii="Times New Roman" w:hAnsi="Times New Roman"/>
          <w:color w:val="000000" w:themeColor="text1"/>
          <w:lang w:val="vi-VN"/>
        </w:rPr>
        <w:t>.</w:t>
      </w:r>
    </w:p>
    <w:p w14:paraId="71513037" w14:textId="77777777" w:rsidR="00A753FB" w:rsidRDefault="00A753FB" w:rsidP="00031CDB">
      <w:pPr>
        <w:tabs>
          <w:tab w:val="left" w:pos="709"/>
        </w:tabs>
        <w:spacing w:before="120" w:after="120"/>
        <w:ind w:firstLine="567"/>
        <w:jc w:val="both"/>
        <w:rPr>
          <w:rFonts w:ascii="Times New Roman" w:hAnsi="Times New Roman"/>
          <w:color w:val="000000" w:themeColor="text1"/>
          <w:spacing w:val="-4"/>
        </w:rPr>
      </w:pPr>
      <w:r w:rsidRPr="00027C95">
        <w:rPr>
          <w:rFonts w:ascii="Times New Roman" w:hAnsi="Times New Roman"/>
          <w:color w:val="000000" w:themeColor="text1"/>
          <w:spacing w:val="-4"/>
          <w:lang w:val="vi-VN"/>
        </w:rPr>
        <w:t>Tập chung ưu tiên nguồn lực để củng cố duy trì và nâng cao chất lượng phổ cập đối với trẻ năm tuổi.</w:t>
      </w:r>
    </w:p>
    <w:p w14:paraId="52B3A916" w14:textId="77777777" w:rsidR="00031CDB" w:rsidRDefault="00A753FB" w:rsidP="00031CDB">
      <w:pPr>
        <w:spacing w:before="120" w:after="120"/>
        <w:ind w:firstLine="567"/>
        <w:jc w:val="both"/>
        <w:rPr>
          <w:rFonts w:ascii="Times New Roman" w:hAnsi="Times New Roman"/>
          <w:color w:val="000000" w:themeColor="text1"/>
        </w:rPr>
      </w:pPr>
      <w:r>
        <w:rPr>
          <w:rFonts w:ascii="Times New Roman" w:hAnsi="Times New Roman"/>
          <w:color w:val="000000" w:themeColor="text1"/>
          <w:spacing w:val="-4"/>
        </w:rPr>
        <w:t>Cập nhật đầy đủ, kịp thời số liệu vào phần mềm, theo dõi trên hệ thống điện tử kịp thời, thường xuyên, chính xác.</w:t>
      </w:r>
    </w:p>
    <w:p w14:paraId="516A9B9D" w14:textId="77777777" w:rsidR="006F050A" w:rsidRPr="00031CDB" w:rsidRDefault="00031CDB" w:rsidP="00031CDB">
      <w:pPr>
        <w:tabs>
          <w:tab w:val="left" w:pos="567"/>
        </w:tabs>
        <w:spacing w:before="120" w:after="120"/>
        <w:jc w:val="both"/>
        <w:rPr>
          <w:rFonts w:ascii="Times New Roman" w:hAnsi="Times New Roman"/>
          <w:color w:val="000000" w:themeColor="text1"/>
        </w:rPr>
      </w:pPr>
      <w:r>
        <w:rPr>
          <w:rFonts w:ascii="Times New Roman" w:hAnsi="Times New Roman"/>
          <w:color w:val="000000" w:themeColor="text1"/>
          <w:spacing w:val="-2"/>
        </w:rPr>
        <w:tab/>
      </w:r>
      <w:r w:rsidR="001E48F2" w:rsidRPr="00027C95">
        <w:rPr>
          <w:rFonts w:ascii="Times New Roman" w:hAnsi="Times New Roman"/>
          <w:color w:val="000000" w:themeColor="text1"/>
          <w:spacing w:val="-2"/>
          <w:lang w:val="vi-VN"/>
        </w:rPr>
        <w:t>Tăng tỷ lệ huy động trẻ nhà t</w:t>
      </w:r>
      <w:r w:rsidR="001E48F2">
        <w:rPr>
          <w:rFonts w:ascii="Times New Roman" w:hAnsi="Times New Roman"/>
          <w:color w:val="000000" w:themeColor="text1"/>
          <w:spacing w:val="-2"/>
          <w:lang w:val="vi-VN"/>
        </w:rPr>
        <w:t>rẻ và</w:t>
      </w:r>
      <w:r w:rsidR="001E48F2" w:rsidRPr="00027C95">
        <w:rPr>
          <w:rFonts w:ascii="Times New Roman" w:hAnsi="Times New Roman"/>
          <w:color w:val="000000" w:themeColor="text1"/>
          <w:spacing w:val="-2"/>
          <w:lang w:val="vi-VN"/>
        </w:rPr>
        <w:t xml:space="preserve"> duy trì tỷ lệ huy động trẻ mẫu giáo năm tuổi, phấn đấu tỷ</w:t>
      </w:r>
      <w:r w:rsidR="001A6407">
        <w:rPr>
          <w:rFonts w:ascii="Times New Roman" w:hAnsi="Times New Roman"/>
          <w:color w:val="000000" w:themeColor="text1"/>
          <w:spacing w:val="-2"/>
          <w:lang w:val="vi-VN"/>
        </w:rPr>
        <w:t xml:space="preserve"> lệ huy động trẻ nhà trẻ đạt 4</w:t>
      </w:r>
      <w:r w:rsidR="00F27506">
        <w:rPr>
          <w:rFonts w:ascii="Times New Roman" w:hAnsi="Times New Roman"/>
          <w:color w:val="000000" w:themeColor="text1"/>
          <w:spacing w:val="-2"/>
        </w:rPr>
        <w:t>6,2</w:t>
      </w:r>
      <w:r w:rsidR="001E48F2" w:rsidRPr="00027C95">
        <w:rPr>
          <w:rFonts w:ascii="Times New Roman" w:hAnsi="Times New Roman"/>
          <w:color w:val="000000" w:themeColor="text1"/>
          <w:spacing w:val="-2"/>
          <w:lang w:val="vi-VN"/>
        </w:rPr>
        <w:t>%</w:t>
      </w:r>
      <w:r w:rsidR="00313E92">
        <w:rPr>
          <w:rFonts w:ascii="Times New Roman" w:hAnsi="Times New Roman"/>
          <w:color w:val="000000" w:themeColor="text1"/>
          <w:spacing w:val="-2"/>
        </w:rPr>
        <w:t xml:space="preserve"> </w:t>
      </w:r>
      <w:r w:rsidR="00E3792D">
        <w:rPr>
          <w:rFonts w:ascii="Times New Roman" w:hAnsi="Times New Roman"/>
          <w:color w:val="000000" w:themeColor="text1"/>
          <w:spacing w:val="-2"/>
        </w:rPr>
        <w:t xml:space="preserve"> </w:t>
      </w:r>
      <w:r w:rsidR="00313E92">
        <w:rPr>
          <w:rFonts w:ascii="Times New Roman" w:hAnsi="Times New Roman"/>
          <w:color w:val="000000" w:themeColor="text1"/>
          <w:spacing w:val="-2"/>
        </w:rPr>
        <w:t>có 3</w:t>
      </w:r>
      <w:r w:rsidR="007F73F7">
        <w:rPr>
          <w:rFonts w:ascii="Times New Roman" w:hAnsi="Times New Roman"/>
          <w:color w:val="000000" w:themeColor="text1"/>
          <w:spacing w:val="-2"/>
        </w:rPr>
        <w:t xml:space="preserve"> nhóm</w:t>
      </w:r>
      <w:r w:rsidR="001E48F2" w:rsidRPr="00027C95">
        <w:rPr>
          <w:rFonts w:ascii="Times New Roman" w:hAnsi="Times New Roman"/>
          <w:color w:val="000000" w:themeColor="text1"/>
          <w:spacing w:val="-2"/>
          <w:lang w:val="vi-VN"/>
        </w:rPr>
        <w:t>, trẻ mẫu</w:t>
      </w:r>
      <w:r w:rsidR="003E67C6">
        <w:rPr>
          <w:rFonts w:ascii="Times New Roman" w:hAnsi="Times New Roman"/>
          <w:color w:val="000000" w:themeColor="text1"/>
          <w:spacing w:val="-2"/>
        </w:rPr>
        <w:t xml:space="preserve"> </w:t>
      </w:r>
      <w:r w:rsidR="001E48F2">
        <w:rPr>
          <w:rFonts w:ascii="Times New Roman" w:hAnsi="Times New Roman"/>
          <w:color w:val="000000" w:themeColor="text1"/>
          <w:spacing w:val="-2"/>
          <w:lang w:val="vi-VN"/>
        </w:rPr>
        <w:t xml:space="preserve">giáo đạt </w:t>
      </w:r>
      <w:r w:rsidR="007A1183">
        <w:rPr>
          <w:rFonts w:ascii="Times New Roman" w:hAnsi="Times New Roman"/>
          <w:color w:val="000000" w:themeColor="text1"/>
          <w:spacing w:val="-2"/>
        </w:rPr>
        <w:t xml:space="preserve">100 </w:t>
      </w:r>
      <w:r w:rsidR="001A6407">
        <w:rPr>
          <w:rFonts w:ascii="Times New Roman" w:hAnsi="Times New Roman"/>
          <w:color w:val="000000" w:themeColor="text1"/>
          <w:spacing w:val="-2"/>
        </w:rPr>
        <w:t>%</w:t>
      </w:r>
      <w:r w:rsidR="00F27506">
        <w:rPr>
          <w:rFonts w:ascii="Times New Roman" w:hAnsi="Times New Roman"/>
          <w:color w:val="000000" w:themeColor="text1"/>
          <w:spacing w:val="-2"/>
        </w:rPr>
        <w:t xml:space="preserve"> có 10</w:t>
      </w:r>
      <w:r w:rsidR="007F73F7">
        <w:rPr>
          <w:rFonts w:ascii="Times New Roman" w:hAnsi="Times New Roman"/>
          <w:color w:val="000000" w:themeColor="text1"/>
          <w:spacing w:val="-2"/>
        </w:rPr>
        <w:t xml:space="preserve"> lớp</w:t>
      </w:r>
      <w:r w:rsidR="001A6407">
        <w:rPr>
          <w:rFonts w:ascii="Times New Roman" w:hAnsi="Times New Roman"/>
          <w:color w:val="000000" w:themeColor="text1"/>
          <w:spacing w:val="-2"/>
        </w:rPr>
        <w:t xml:space="preserve"> ngay từ đầu năm học.</w:t>
      </w:r>
      <w:r w:rsidR="006F050A" w:rsidRPr="00594047">
        <w:rPr>
          <w:rFonts w:ascii="Times New Roman" w:hAnsi="Times New Roman"/>
          <w:color w:val="FF0000"/>
          <w:lang w:val="vi-VN"/>
        </w:rPr>
        <w:t>.</w:t>
      </w:r>
    </w:p>
    <w:p w14:paraId="01E0C216" w14:textId="77777777" w:rsidR="001E48F2" w:rsidRPr="00027C95" w:rsidRDefault="001E48F2" w:rsidP="00031CDB">
      <w:pPr>
        <w:tabs>
          <w:tab w:val="right" w:pos="993"/>
        </w:tabs>
        <w:spacing w:before="120" w:after="120"/>
        <w:ind w:firstLine="567"/>
        <w:jc w:val="both"/>
        <w:rPr>
          <w:rFonts w:ascii="Times New Roman" w:hAnsi="Times New Roman"/>
          <w:color w:val="000000" w:themeColor="text1"/>
          <w:lang w:val="nb-NO"/>
        </w:rPr>
      </w:pPr>
      <w:r w:rsidRPr="00027C95">
        <w:rPr>
          <w:rFonts w:ascii="Times New Roman" w:hAnsi="Times New Roman"/>
          <w:color w:val="000000" w:themeColor="text1"/>
          <w:lang w:val="nb-NO"/>
        </w:rPr>
        <w:tab/>
      </w:r>
      <w:r w:rsidRPr="00F60B1B">
        <w:rPr>
          <w:rFonts w:ascii="Times New Roman" w:hAnsi="Times New Roman"/>
          <w:lang w:val="nb-NO"/>
        </w:rPr>
        <w:t xml:space="preserve">2.1. </w:t>
      </w:r>
      <w:r w:rsidRPr="00F60B1B">
        <w:rPr>
          <w:rFonts w:ascii="Times New Roman" w:hAnsi="Times New Roman"/>
        </w:rPr>
        <w:t>Đối với công tác huy động trẻ trên địa bàn đi học</w:t>
      </w:r>
      <w:r w:rsidR="00F60B1B">
        <w:rPr>
          <w:rFonts w:ascii="Times New Roman" w:hAnsi="Times New Roman"/>
          <w:color w:val="000000" w:themeColor="text1"/>
        </w:rPr>
        <w:t xml:space="preserve"> và đi học tại trường</w:t>
      </w:r>
    </w:p>
    <w:p w14:paraId="2682769F" w14:textId="77777777" w:rsidR="001E48F2" w:rsidRPr="00027C95" w:rsidRDefault="00F87674" w:rsidP="00031CDB">
      <w:pPr>
        <w:shd w:val="clear" w:color="auto" w:fill="FFFFFF"/>
        <w:spacing w:before="120" w:after="120"/>
        <w:ind w:firstLine="567"/>
        <w:jc w:val="both"/>
        <w:rPr>
          <w:rFonts w:ascii="Times New Roman" w:hAnsi="Times New Roman"/>
          <w:color w:val="000000" w:themeColor="text1"/>
        </w:rPr>
      </w:pPr>
      <w:r>
        <w:rPr>
          <w:rFonts w:ascii="Times New Roman" w:hAnsi="Times New Roman"/>
          <w:color w:val="000000" w:themeColor="text1"/>
        </w:rPr>
        <w:lastRenderedPageBreak/>
        <w:t xml:space="preserve">* Phấn đấu: </w:t>
      </w:r>
    </w:p>
    <w:p w14:paraId="760D872E" w14:textId="77777777" w:rsidR="001E48F2" w:rsidRPr="00027C95" w:rsidRDefault="001E48F2" w:rsidP="00031CDB">
      <w:pPr>
        <w:tabs>
          <w:tab w:val="right" w:pos="0"/>
        </w:tabs>
        <w:autoSpaceDE w:val="0"/>
        <w:autoSpaceDN w:val="0"/>
        <w:adjustRightInd w:val="0"/>
        <w:spacing w:before="120" w:after="120"/>
        <w:ind w:firstLine="567"/>
        <w:jc w:val="both"/>
        <w:rPr>
          <w:rFonts w:ascii="Times New Roman" w:hAnsi="Times New Roman"/>
          <w:color w:val="000000" w:themeColor="text1"/>
          <w:lang w:val="vi-VN"/>
        </w:rPr>
      </w:pPr>
      <w:r w:rsidRPr="00027C95">
        <w:rPr>
          <w:rFonts w:ascii="Times New Roman" w:hAnsi="Times New Roman"/>
          <w:color w:val="000000" w:themeColor="text1"/>
        </w:rPr>
        <w:t>- Tỉ lệ trẻ trên địa bàn đi học khối nhà trẻ</w:t>
      </w:r>
      <w:r w:rsidRPr="00027C95">
        <w:rPr>
          <w:rFonts w:ascii="Times New Roman" w:hAnsi="Times New Roman"/>
          <w:color w:val="000000" w:themeColor="text1"/>
          <w:lang w:val="vi-VN"/>
        </w:rPr>
        <w:t>:</w:t>
      </w:r>
      <w:r w:rsidR="00D36FAD">
        <w:rPr>
          <w:rFonts w:ascii="Times New Roman" w:hAnsi="Times New Roman"/>
          <w:color w:val="000000" w:themeColor="text1"/>
        </w:rPr>
        <w:t xml:space="preserve"> 54</w:t>
      </w:r>
      <w:r>
        <w:rPr>
          <w:rFonts w:ascii="Times New Roman" w:hAnsi="Times New Roman"/>
          <w:color w:val="000000" w:themeColor="text1"/>
          <w:lang w:val="vi-VN"/>
        </w:rPr>
        <w:t>/</w:t>
      </w:r>
      <w:r w:rsidR="00D36FAD">
        <w:rPr>
          <w:rFonts w:ascii="Times New Roman" w:hAnsi="Times New Roman"/>
          <w:color w:val="000000" w:themeColor="text1"/>
        </w:rPr>
        <w:t>117</w:t>
      </w:r>
      <w:r w:rsidR="00ED2A3F">
        <w:rPr>
          <w:rFonts w:ascii="Times New Roman" w:hAnsi="Times New Roman"/>
          <w:color w:val="000000" w:themeColor="text1"/>
          <w:lang w:val="vi-VN"/>
        </w:rPr>
        <w:t xml:space="preserve"> = </w:t>
      </w:r>
      <w:r w:rsidR="00D36FAD">
        <w:rPr>
          <w:rFonts w:ascii="Times New Roman" w:hAnsi="Times New Roman"/>
          <w:color w:val="000000" w:themeColor="text1"/>
        </w:rPr>
        <w:t>46.2</w:t>
      </w:r>
      <w:r w:rsidRPr="00027C95">
        <w:rPr>
          <w:rFonts w:ascii="Times New Roman" w:hAnsi="Times New Roman"/>
          <w:color w:val="000000" w:themeColor="text1"/>
          <w:lang w:val="vi-VN"/>
        </w:rPr>
        <w:t>%</w:t>
      </w:r>
    </w:p>
    <w:p w14:paraId="0007E341" w14:textId="77777777" w:rsidR="001E48F2" w:rsidRPr="009D5C80" w:rsidRDefault="001E48F2" w:rsidP="00031CDB">
      <w:pPr>
        <w:tabs>
          <w:tab w:val="right" w:pos="0"/>
        </w:tabs>
        <w:autoSpaceDE w:val="0"/>
        <w:autoSpaceDN w:val="0"/>
        <w:adjustRightInd w:val="0"/>
        <w:spacing w:before="120" w:after="120"/>
        <w:ind w:firstLine="567"/>
        <w:jc w:val="both"/>
        <w:rPr>
          <w:rFonts w:ascii="Times New Roman" w:hAnsi="Times New Roman"/>
          <w:color w:val="000000" w:themeColor="text1"/>
        </w:rPr>
      </w:pPr>
      <w:r w:rsidRPr="00027C95">
        <w:rPr>
          <w:rFonts w:ascii="Times New Roman" w:hAnsi="Times New Roman"/>
          <w:color w:val="000000" w:themeColor="text1"/>
        </w:rPr>
        <w:t>- Tỉ lệ trẻ trên địa bàn đi học khối mẫu giáo</w:t>
      </w:r>
      <w:r>
        <w:rPr>
          <w:rFonts w:ascii="Times New Roman" w:hAnsi="Times New Roman"/>
          <w:color w:val="000000" w:themeColor="text1"/>
          <w:lang w:val="vi-VN"/>
        </w:rPr>
        <w:t xml:space="preserve">: </w:t>
      </w:r>
      <w:r w:rsidR="00325179">
        <w:rPr>
          <w:rFonts w:ascii="Times New Roman" w:hAnsi="Times New Roman"/>
          <w:color w:val="000000" w:themeColor="text1"/>
        </w:rPr>
        <w:t>237</w:t>
      </w:r>
      <w:r>
        <w:rPr>
          <w:rFonts w:ascii="Times New Roman" w:hAnsi="Times New Roman"/>
          <w:color w:val="000000" w:themeColor="text1"/>
          <w:lang w:val="vi-VN"/>
        </w:rPr>
        <w:t>/</w:t>
      </w:r>
      <w:r w:rsidR="00325179">
        <w:rPr>
          <w:rFonts w:ascii="Times New Roman" w:hAnsi="Times New Roman"/>
          <w:color w:val="000000" w:themeColor="text1"/>
        </w:rPr>
        <w:t>237</w:t>
      </w:r>
      <w:r w:rsidRPr="00027C95">
        <w:rPr>
          <w:rFonts w:ascii="Times New Roman" w:hAnsi="Times New Roman"/>
          <w:color w:val="000000" w:themeColor="text1"/>
          <w:lang w:val="vi-VN"/>
        </w:rPr>
        <w:t xml:space="preserve"> =</w:t>
      </w:r>
      <w:r w:rsidR="00F60B1B">
        <w:rPr>
          <w:rFonts w:ascii="Times New Roman" w:hAnsi="Times New Roman"/>
          <w:color w:val="000000" w:themeColor="text1"/>
        </w:rPr>
        <w:t xml:space="preserve"> 100</w:t>
      </w:r>
      <w:r w:rsidRPr="00027C95">
        <w:rPr>
          <w:rFonts w:ascii="Times New Roman" w:hAnsi="Times New Roman"/>
          <w:color w:val="000000" w:themeColor="text1"/>
          <w:lang w:val="vi-VN"/>
        </w:rPr>
        <w:t>%.</w:t>
      </w:r>
    </w:p>
    <w:p w14:paraId="49A5EBAF" w14:textId="77777777" w:rsidR="001E48F2" w:rsidRPr="00027C95" w:rsidRDefault="001E48F2" w:rsidP="00031CDB">
      <w:pPr>
        <w:tabs>
          <w:tab w:val="right" w:pos="0"/>
        </w:tabs>
        <w:autoSpaceDE w:val="0"/>
        <w:autoSpaceDN w:val="0"/>
        <w:adjustRightInd w:val="0"/>
        <w:spacing w:before="120" w:after="120"/>
        <w:ind w:firstLine="567"/>
        <w:jc w:val="both"/>
        <w:rPr>
          <w:rFonts w:ascii="Times New Roman" w:hAnsi="Times New Roman"/>
          <w:color w:val="000000" w:themeColor="text1"/>
        </w:rPr>
      </w:pPr>
      <w:r w:rsidRPr="00027C95">
        <w:rPr>
          <w:rFonts w:ascii="Times New Roman" w:hAnsi="Times New Roman"/>
          <w:color w:val="000000" w:themeColor="text1"/>
        </w:rPr>
        <w:t xml:space="preserve">- Tỉ lệ trẻ </w:t>
      </w:r>
      <w:r w:rsidRPr="00027C95">
        <w:rPr>
          <w:rFonts w:ascii="Times New Roman" w:hAnsi="Times New Roman"/>
          <w:color w:val="000000" w:themeColor="text1"/>
          <w:lang w:val="vi-VN"/>
        </w:rPr>
        <w:t>5 tuổi</w:t>
      </w:r>
      <w:r w:rsidRPr="00027C95">
        <w:rPr>
          <w:rFonts w:ascii="Times New Roman" w:hAnsi="Times New Roman"/>
          <w:color w:val="000000" w:themeColor="text1"/>
        </w:rPr>
        <w:t xml:space="preserve"> trên địa bàn đi học</w:t>
      </w:r>
      <w:r w:rsidR="00325179">
        <w:rPr>
          <w:rFonts w:ascii="Times New Roman" w:hAnsi="Times New Roman"/>
          <w:color w:val="000000" w:themeColor="text1"/>
        </w:rPr>
        <w:t xml:space="preserve"> 82</w:t>
      </w:r>
      <w:r w:rsidRPr="00027C95">
        <w:rPr>
          <w:rFonts w:ascii="Times New Roman" w:hAnsi="Times New Roman"/>
          <w:color w:val="000000" w:themeColor="text1"/>
          <w:lang w:val="vi-VN"/>
        </w:rPr>
        <w:t>/</w:t>
      </w:r>
      <w:r w:rsidR="00325179">
        <w:rPr>
          <w:rFonts w:ascii="Times New Roman" w:hAnsi="Times New Roman"/>
          <w:color w:val="000000" w:themeColor="text1"/>
        </w:rPr>
        <w:t>82</w:t>
      </w:r>
      <w:r w:rsidRPr="00027C95">
        <w:rPr>
          <w:rFonts w:ascii="Times New Roman" w:hAnsi="Times New Roman"/>
          <w:color w:val="000000" w:themeColor="text1"/>
          <w:lang w:val="vi-VN"/>
        </w:rPr>
        <w:t xml:space="preserve">= 100% </w:t>
      </w:r>
    </w:p>
    <w:p w14:paraId="7D4F85D1" w14:textId="77777777" w:rsidR="00A753FB" w:rsidRDefault="00F60B1B" w:rsidP="00031CDB">
      <w:pPr>
        <w:spacing w:before="120" w:after="120"/>
        <w:ind w:firstLine="567"/>
        <w:jc w:val="both"/>
        <w:rPr>
          <w:rFonts w:ascii="Times New Roman" w:hAnsi="Times New Roman"/>
          <w:color w:val="000000" w:themeColor="text1"/>
        </w:rPr>
      </w:pPr>
      <w:r>
        <w:rPr>
          <w:rFonts w:ascii="Times New Roman" w:hAnsi="Times New Roman"/>
          <w:color w:val="000000" w:themeColor="text1"/>
        </w:rPr>
        <w:t>2.2</w:t>
      </w:r>
      <w:r w:rsidR="00A753FB">
        <w:rPr>
          <w:rFonts w:ascii="Times New Roman" w:hAnsi="Times New Roman"/>
          <w:color w:val="000000" w:themeColor="text1"/>
        </w:rPr>
        <w:t xml:space="preserve"> Công tác phổ cập:</w:t>
      </w:r>
    </w:p>
    <w:p w14:paraId="6ECDAA52" w14:textId="77777777" w:rsidR="00A753FB" w:rsidRPr="00A753FB" w:rsidRDefault="00A753FB" w:rsidP="00031CDB">
      <w:pPr>
        <w:spacing w:before="120" w:after="120"/>
        <w:ind w:firstLine="567"/>
        <w:jc w:val="both"/>
        <w:rPr>
          <w:rFonts w:ascii="Times New Roman" w:hAnsi="Times New Roman"/>
          <w:color w:val="000000" w:themeColor="text1"/>
        </w:rPr>
      </w:pPr>
      <w:r w:rsidRPr="00027C95">
        <w:rPr>
          <w:rFonts w:ascii="Times New Roman" w:hAnsi="Times New Roman"/>
          <w:color w:val="000000" w:themeColor="text1"/>
          <w:lang w:val="vi-VN"/>
        </w:rPr>
        <w:t>Trường đạt chuẩn phổ cập giáo dục m</w:t>
      </w:r>
      <w:r>
        <w:rPr>
          <w:rFonts w:ascii="Times New Roman" w:hAnsi="Times New Roman"/>
          <w:color w:val="000000" w:themeColor="text1"/>
          <w:lang w:val="vi-VN"/>
        </w:rPr>
        <w:t>ầm non cho trẻ em 5 tuổi năm 20</w:t>
      </w:r>
      <w:r w:rsidR="0086718B">
        <w:rPr>
          <w:rFonts w:ascii="Times New Roman" w:hAnsi="Times New Roman"/>
          <w:color w:val="000000" w:themeColor="text1"/>
        </w:rPr>
        <w:t>23</w:t>
      </w:r>
      <w:r w:rsidRPr="00027C95">
        <w:rPr>
          <w:rFonts w:ascii="Times New Roman" w:hAnsi="Times New Roman"/>
          <w:color w:val="000000" w:themeColor="text1"/>
          <w:lang w:val="vi-VN"/>
        </w:rPr>
        <w:t>.</w:t>
      </w:r>
    </w:p>
    <w:p w14:paraId="630BEE51" w14:textId="77777777" w:rsidR="0062226B" w:rsidRDefault="008F0C3D" w:rsidP="00031CDB">
      <w:pPr>
        <w:spacing w:before="120" w:after="120"/>
        <w:ind w:firstLine="567"/>
        <w:jc w:val="both"/>
        <w:rPr>
          <w:rFonts w:ascii="Times New Roman" w:hAnsi="Times New Roman"/>
          <w:b/>
          <w:color w:val="000000" w:themeColor="text1"/>
        </w:rPr>
      </w:pPr>
      <w:r>
        <w:rPr>
          <w:rFonts w:ascii="Times New Roman" w:hAnsi="Times New Roman"/>
          <w:b/>
          <w:color w:val="000000" w:themeColor="text1"/>
        </w:rPr>
        <w:t>3</w:t>
      </w:r>
      <w:r w:rsidR="0062226B" w:rsidRPr="00027C95">
        <w:rPr>
          <w:rFonts w:ascii="Times New Roman" w:hAnsi="Times New Roman"/>
          <w:b/>
          <w:color w:val="000000" w:themeColor="text1"/>
          <w:lang w:val="vi-VN"/>
        </w:rPr>
        <w:t>. Tă</w:t>
      </w:r>
      <w:r w:rsidR="0062226B">
        <w:rPr>
          <w:rFonts w:ascii="Times New Roman" w:hAnsi="Times New Roman"/>
          <w:b/>
          <w:color w:val="000000" w:themeColor="text1"/>
          <w:lang w:val="vi-VN"/>
        </w:rPr>
        <w:t>ng cường CSVC, thiết bị dạy học</w:t>
      </w:r>
      <w:r w:rsidR="0062226B">
        <w:rPr>
          <w:rFonts w:ascii="Times New Roman" w:hAnsi="Times New Roman"/>
          <w:b/>
          <w:color w:val="000000" w:themeColor="text1"/>
        </w:rPr>
        <w:t>, nâng cao chất lượng trường đạt chuẩn quốc gia và kiểm định chất lượng giáo dục.</w:t>
      </w:r>
    </w:p>
    <w:p w14:paraId="5BC2943B" w14:textId="77777777" w:rsidR="0062226B" w:rsidRPr="006517BB" w:rsidRDefault="00EF00A9" w:rsidP="00031CDB">
      <w:pPr>
        <w:spacing w:before="120" w:after="120"/>
        <w:ind w:firstLine="567"/>
        <w:jc w:val="both"/>
        <w:rPr>
          <w:rFonts w:ascii="Times New Roman" w:hAnsi="Times New Roman"/>
          <w:b/>
          <w:color w:val="000000" w:themeColor="text1"/>
        </w:rPr>
      </w:pPr>
      <w:r>
        <w:rPr>
          <w:rFonts w:ascii="Times New Roman" w:hAnsi="Times New Roman"/>
          <w:b/>
          <w:color w:val="000000" w:themeColor="text1"/>
        </w:rPr>
        <w:t>3</w:t>
      </w:r>
      <w:r w:rsidR="0062226B">
        <w:rPr>
          <w:rFonts w:ascii="Times New Roman" w:hAnsi="Times New Roman"/>
          <w:b/>
          <w:color w:val="000000" w:themeColor="text1"/>
        </w:rPr>
        <w:t>.1. Cơ sở vật chất, thiết bị dạy học.</w:t>
      </w:r>
    </w:p>
    <w:p w14:paraId="52BD9079" w14:textId="77777777" w:rsidR="0062226B" w:rsidRPr="00027C95" w:rsidRDefault="0062226B" w:rsidP="00031CDB">
      <w:pPr>
        <w:spacing w:before="120" w:after="120"/>
        <w:ind w:firstLine="567"/>
        <w:jc w:val="both"/>
        <w:rPr>
          <w:rFonts w:ascii="Times New Roman" w:hAnsi="Times New Roman"/>
          <w:color w:val="000000" w:themeColor="text1"/>
        </w:rPr>
      </w:pPr>
      <w:r w:rsidRPr="00027C95">
        <w:rPr>
          <w:rFonts w:ascii="Times New Roman" w:hAnsi="Times New Roman"/>
          <w:color w:val="000000" w:themeColor="text1"/>
        </w:rPr>
        <w:t xml:space="preserve">Quản lí và sử dụng tốt, </w:t>
      </w:r>
      <w:r w:rsidR="00257E59">
        <w:rPr>
          <w:rFonts w:ascii="Times New Roman" w:hAnsi="Times New Roman"/>
          <w:color w:val="000000" w:themeColor="text1"/>
        </w:rPr>
        <w:t>hiệu quả</w:t>
      </w:r>
      <w:r>
        <w:rPr>
          <w:rFonts w:ascii="Times New Roman" w:hAnsi="Times New Roman"/>
          <w:color w:val="000000" w:themeColor="text1"/>
        </w:rPr>
        <w:t xml:space="preserve"> cơ sở vật chất, đảm bảo 100% các nhóm lớp được học tách các độ tuổi.</w:t>
      </w:r>
    </w:p>
    <w:p w14:paraId="4D5C4128" w14:textId="77777777" w:rsidR="0062226B" w:rsidRPr="00027C95" w:rsidRDefault="00861C05" w:rsidP="00031CDB">
      <w:pPr>
        <w:tabs>
          <w:tab w:val="right" w:pos="0"/>
        </w:tabs>
        <w:autoSpaceDE w:val="0"/>
        <w:autoSpaceDN w:val="0"/>
        <w:adjustRightInd w:val="0"/>
        <w:spacing w:before="120" w:after="120"/>
        <w:ind w:firstLine="567"/>
        <w:jc w:val="both"/>
        <w:rPr>
          <w:rFonts w:ascii="Times New Roman" w:hAnsi="Times New Roman"/>
          <w:color w:val="000000" w:themeColor="text1"/>
        </w:rPr>
      </w:pPr>
      <w:r>
        <w:rPr>
          <w:rFonts w:ascii="Times New Roman" w:hAnsi="Times New Roman"/>
          <w:color w:val="000000" w:themeColor="text1"/>
        </w:rPr>
        <w:t xml:space="preserve">Kiểm tra </w:t>
      </w:r>
      <w:r w:rsidR="00186A86">
        <w:rPr>
          <w:rFonts w:ascii="Times New Roman" w:hAnsi="Times New Roman"/>
          <w:color w:val="000000" w:themeColor="text1"/>
        </w:rPr>
        <w:t>sửa chữa, t</w:t>
      </w:r>
      <w:r>
        <w:rPr>
          <w:rFonts w:ascii="Times New Roman" w:hAnsi="Times New Roman"/>
          <w:color w:val="000000" w:themeColor="text1"/>
        </w:rPr>
        <w:t>hay thế các thiết bị điện</w:t>
      </w:r>
      <w:r w:rsidR="00257E59">
        <w:rPr>
          <w:rFonts w:ascii="Times New Roman" w:hAnsi="Times New Roman"/>
          <w:color w:val="000000" w:themeColor="text1"/>
        </w:rPr>
        <w:t>,</w:t>
      </w:r>
      <w:r>
        <w:rPr>
          <w:rFonts w:ascii="Times New Roman" w:hAnsi="Times New Roman"/>
          <w:color w:val="000000" w:themeColor="text1"/>
        </w:rPr>
        <w:t xml:space="preserve"> nước đặc biệt hệ</w:t>
      </w:r>
      <w:r w:rsidR="0076563B">
        <w:rPr>
          <w:rFonts w:ascii="Times New Roman" w:hAnsi="Times New Roman"/>
          <w:color w:val="000000" w:themeColor="text1"/>
        </w:rPr>
        <w:t xml:space="preserve"> thốn</w:t>
      </w:r>
      <w:r w:rsidR="0097107B">
        <w:rPr>
          <w:rFonts w:ascii="Times New Roman" w:hAnsi="Times New Roman"/>
          <w:color w:val="000000" w:themeColor="text1"/>
        </w:rPr>
        <w:t>g bóng đèn chiếu sáng, quạt mát</w:t>
      </w:r>
      <w:r w:rsidR="00487C5C">
        <w:rPr>
          <w:rFonts w:ascii="Times New Roman" w:hAnsi="Times New Roman"/>
          <w:color w:val="000000" w:themeColor="text1"/>
        </w:rPr>
        <w:t>.</w:t>
      </w:r>
      <w:r w:rsidR="005E3AA5">
        <w:rPr>
          <w:rFonts w:ascii="Times New Roman" w:hAnsi="Times New Roman"/>
          <w:color w:val="000000" w:themeColor="text1"/>
        </w:rPr>
        <w:t xml:space="preserve"> </w:t>
      </w:r>
      <w:r w:rsidR="00147380">
        <w:rPr>
          <w:rFonts w:ascii="Times New Roman" w:hAnsi="Times New Roman"/>
          <w:color w:val="000000" w:themeColor="text1"/>
        </w:rPr>
        <w:t>Sửa chữa kịp thời nền nhà lớp học bị phồng vỡ.</w:t>
      </w:r>
    </w:p>
    <w:p w14:paraId="673C7525" w14:textId="77777777" w:rsidR="0062226B" w:rsidRPr="00027C95" w:rsidRDefault="0062226B" w:rsidP="00031CDB">
      <w:pPr>
        <w:autoSpaceDE w:val="0"/>
        <w:autoSpaceDN w:val="0"/>
        <w:adjustRightInd w:val="0"/>
        <w:spacing w:before="120" w:after="120"/>
        <w:ind w:firstLine="567"/>
        <w:jc w:val="both"/>
        <w:rPr>
          <w:rFonts w:ascii="Times New Roman" w:hAnsi="Times New Roman"/>
          <w:color w:val="000000" w:themeColor="text1"/>
          <w:lang w:val="vi-VN"/>
        </w:rPr>
      </w:pPr>
      <w:r>
        <w:rPr>
          <w:rFonts w:ascii="Times New Roman" w:hAnsi="Times New Roman"/>
          <w:color w:val="000000" w:themeColor="text1"/>
          <w:lang w:val="vi-VN"/>
        </w:rPr>
        <w:t>Làm tốt công tác XHH</w:t>
      </w:r>
      <w:r w:rsidRPr="00027C95">
        <w:rPr>
          <w:rFonts w:ascii="Times New Roman" w:hAnsi="Times New Roman"/>
          <w:color w:val="000000" w:themeColor="text1"/>
          <w:lang w:val="vi-VN"/>
        </w:rPr>
        <w:t xml:space="preserve"> giáo dục, thu hút các nguồn đầu tư</w:t>
      </w:r>
      <w:r w:rsidR="00561C38">
        <w:rPr>
          <w:rFonts w:ascii="Times New Roman" w:hAnsi="Times New Roman"/>
          <w:color w:val="000000" w:themeColor="text1"/>
          <w:lang w:val="vi-VN"/>
        </w:rPr>
        <w:t xml:space="preserve"> CSVC trường lớp,</w:t>
      </w:r>
      <w:r w:rsidR="00561C38">
        <w:rPr>
          <w:rFonts w:ascii="Times New Roman" w:hAnsi="Times New Roman"/>
          <w:color w:val="000000" w:themeColor="text1"/>
        </w:rPr>
        <w:t xml:space="preserve"> cải tạo môi trường cho trẻ trải nghiệm, Lắp điều hòa</w:t>
      </w:r>
      <w:r w:rsidR="00ED0578">
        <w:rPr>
          <w:rFonts w:ascii="Times New Roman" w:hAnsi="Times New Roman"/>
          <w:color w:val="000000" w:themeColor="text1"/>
        </w:rPr>
        <w:t xml:space="preserve"> tại các phòng học</w:t>
      </w:r>
      <w:r w:rsidR="00561C38">
        <w:rPr>
          <w:rFonts w:ascii="Times New Roman" w:hAnsi="Times New Roman"/>
          <w:color w:val="000000" w:themeColor="text1"/>
        </w:rPr>
        <w:t>.</w:t>
      </w:r>
      <w:r w:rsidR="00ED0578">
        <w:rPr>
          <w:rFonts w:ascii="Times New Roman" w:hAnsi="Times New Roman"/>
          <w:color w:val="000000" w:themeColor="text1"/>
        </w:rPr>
        <w:t>T</w:t>
      </w:r>
      <w:r w:rsidRPr="00027C95">
        <w:rPr>
          <w:rFonts w:ascii="Times New Roman" w:hAnsi="Times New Roman"/>
          <w:color w:val="000000" w:themeColor="text1"/>
          <w:lang w:val="vi-VN"/>
        </w:rPr>
        <w:t>rang thiết bị dạy học tối thiểu cho các nhóm, lớp. Thực hiện</w:t>
      </w:r>
      <w:r>
        <w:rPr>
          <w:rFonts w:ascii="Times New Roman" w:hAnsi="Times New Roman"/>
          <w:color w:val="000000" w:themeColor="text1"/>
          <w:lang w:val="vi-VN"/>
        </w:rPr>
        <w:t xml:space="preserve"> theo Thông tư 02/2010/TT-BGDĐTvà Văn bản hợp nhất số 01/VBHN-BGDĐT, ngày 23 tháng 3</w:t>
      </w:r>
      <w:r w:rsidRPr="00027C95">
        <w:rPr>
          <w:rFonts w:ascii="Times New Roman" w:hAnsi="Times New Roman"/>
          <w:color w:val="000000" w:themeColor="text1"/>
          <w:lang w:val="vi-VN"/>
        </w:rPr>
        <w:t xml:space="preserve"> năm 2015 của Bộ GD&amp;ĐT Về việc ban hành Danh mục Đồ dùng - Đồ chơi - Thiết bị dạy học tối thiểu dùng cho Giáo dục mầm non.</w:t>
      </w:r>
    </w:p>
    <w:p w14:paraId="1566EF93" w14:textId="77777777" w:rsidR="0062226B" w:rsidRPr="00027C95" w:rsidRDefault="0062226B" w:rsidP="00031CDB">
      <w:pPr>
        <w:tabs>
          <w:tab w:val="left" w:pos="709"/>
        </w:tabs>
        <w:spacing w:before="120" w:after="120"/>
        <w:ind w:firstLine="567"/>
        <w:jc w:val="both"/>
        <w:rPr>
          <w:rFonts w:ascii="Times New Roman" w:hAnsi="Times New Roman"/>
          <w:color w:val="000000" w:themeColor="text1"/>
        </w:rPr>
      </w:pPr>
      <w:r w:rsidRPr="00027C95">
        <w:rPr>
          <w:rFonts w:ascii="Times New Roman" w:hAnsi="Times New Roman"/>
          <w:color w:val="000000" w:themeColor="text1"/>
        </w:rPr>
        <w:t>P</w:t>
      </w:r>
      <w:r w:rsidRPr="00027C95">
        <w:rPr>
          <w:rFonts w:ascii="Times New Roman" w:hAnsi="Times New Roman"/>
          <w:color w:val="000000" w:themeColor="text1"/>
          <w:lang w:val="vi-VN"/>
        </w:rPr>
        <w:t>hát động phong trào tự làm đồ dùng;</w:t>
      </w:r>
      <w:r w:rsidR="003E67C6">
        <w:rPr>
          <w:rFonts w:ascii="Times New Roman" w:hAnsi="Times New Roman"/>
          <w:color w:val="000000" w:themeColor="text1"/>
        </w:rPr>
        <w:t xml:space="preserve"> </w:t>
      </w:r>
      <w:r w:rsidRPr="00027C95">
        <w:rPr>
          <w:rFonts w:ascii="Times New Roman" w:hAnsi="Times New Roman"/>
          <w:color w:val="000000" w:themeColor="text1"/>
          <w:lang w:val="vi-VN"/>
        </w:rPr>
        <w:t xml:space="preserve"> rà soát, mua sắm, bổ sung tài liệu, học liệu, đồ dùng, đồ chơi, phần mềm hỗ trợ cho GV, CBQL trong công tác lập kế hoạchvà xây dựng hồ sơ sổ sách quản lý, đảm bảo điều kiện thực hiện Chương trình GDMN bằng ngân sách nhà nước</w:t>
      </w:r>
      <w:r w:rsidRPr="00027C95">
        <w:rPr>
          <w:rFonts w:ascii="Times New Roman" w:hAnsi="Times New Roman"/>
          <w:color w:val="000000" w:themeColor="text1"/>
        </w:rPr>
        <w:t>.</w:t>
      </w:r>
    </w:p>
    <w:p w14:paraId="290199CB" w14:textId="77777777" w:rsidR="0062226B" w:rsidRDefault="00186A86" w:rsidP="00031CDB">
      <w:pPr>
        <w:tabs>
          <w:tab w:val="left" w:pos="709"/>
        </w:tabs>
        <w:spacing w:before="120"/>
        <w:ind w:firstLine="567"/>
        <w:jc w:val="both"/>
        <w:rPr>
          <w:rFonts w:ascii="Times New Roman" w:hAnsi="Times New Roman"/>
          <w:spacing w:val="-2"/>
        </w:rPr>
      </w:pPr>
      <w:r>
        <w:rPr>
          <w:rFonts w:ascii="Times New Roman" w:hAnsi="Times New Roman"/>
          <w:spacing w:val="-2"/>
        </w:rPr>
        <w:t>Tiếp tục xây dựng môi trường vật chất để thực hiện tốt chuyên đề “Xây dựng trường mầm non lấy</w:t>
      </w:r>
      <w:r w:rsidR="008F0C3D">
        <w:rPr>
          <w:rFonts w:ascii="Times New Roman" w:hAnsi="Times New Roman"/>
          <w:spacing w:val="-2"/>
        </w:rPr>
        <w:t xml:space="preserve"> trẻ làm trung tâm” giai đoạn 2021-2025</w:t>
      </w:r>
    </w:p>
    <w:p w14:paraId="3D75CDD9" w14:textId="77777777" w:rsidR="006F050A" w:rsidRPr="00966DE2" w:rsidRDefault="006F050A" w:rsidP="00031CDB">
      <w:pPr>
        <w:tabs>
          <w:tab w:val="left" w:pos="709"/>
        </w:tabs>
        <w:spacing w:before="120" w:after="120"/>
        <w:ind w:firstLine="567"/>
        <w:jc w:val="both"/>
        <w:rPr>
          <w:rFonts w:ascii="Times New Roman" w:hAnsi="Times New Roman"/>
        </w:rPr>
      </w:pPr>
      <w:r w:rsidRPr="00966DE2">
        <w:rPr>
          <w:rFonts w:ascii="Times New Roman" w:hAnsi="Times New Roman"/>
          <w:lang w:val="vi-VN"/>
        </w:rPr>
        <w:t xml:space="preserve">Triển khai xây dựng thư viện </w:t>
      </w:r>
      <w:r w:rsidR="00EF00A9" w:rsidRPr="00966DE2">
        <w:rPr>
          <w:rFonts w:ascii="Times New Roman" w:hAnsi="Times New Roman"/>
        </w:rPr>
        <w:t xml:space="preserve">thân thiện </w:t>
      </w:r>
      <w:r w:rsidRPr="00966DE2">
        <w:rPr>
          <w:rFonts w:ascii="Times New Roman" w:hAnsi="Times New Roman"/>
        </w:rPr>
        <w:t xml:space="preserve">tại nhà trường, tại nhóm lớp, </w:t>
      </w:r>
      <w:r w:rsidRPr="00966DE2">
        <w:rPr>
          <w:rFonts w:ascii="Times New Roman" w:hAnsi="Times New Roman"/>
          <w:lang w:val="vi-VN"/>
        </w:rPr>
        <w:t>theo Luật Thư viện và Thông tư hướng dẫn của Bộ GDĐT</w:t>
      </w:r>
      <w:r w:rsidR="0076563B" w:rsidRPr="00966DE2">
        <w:rPr>
          <w:rFonts w:ascii="Times New Roman" w:hAnsi="Times New Roman"/>
        </w:rPr>
        <w:t>.</w:t>
      </w:r>
    </w:p>
    <w:p w14:paraId="6B66D426" w14:textId="77777777" w:rsidR="007A1183" w:rsidRPr="007A1183" w:rsidRDefault="008F0C3D" w:rsidP="00031CDB">
      <w:pPr>
        <w:pStyle w:val="CommentText"/>
        <w:spacing w:before="120" w:after="120"/>
        <w:ind w:firstLine="567"/>
        <w:jc w:val="both"/>
        <w:rPr>
          <w:color w:val="FF0000"/>
          <w:spacing w:val="-2"/>
        </w:rPr>
      </w:pPr>
      <w:r>
        <w:rPr>
          <w:color w:val="000000"/>
          <w:sz w:val="28"/>
          <w:szCs w:val="28"/>
        </w:rPr>
        <w:t>X</w:t>
      </w:r>
      <w:r w:rsidR="007A1183" w:rsidRPr="00E75978">
        <w:rPr>
          <w:color w:val="000000"/>
          <w:sz w:val="28"/>
          <w:szCs w:val="28"/>
          <w:lang w:val="vi-VN"/>
        </w:rPr>
        <w:t>ây dựng sân chơi, vườn trường, bổ sung đồ chơi ngoài trời, tạo điều kiện, khuyến khích trẻ khám phá, trải nghiệm và phát triển vận động; sân vườn trong trường mầm non phải đảm bảo an toàn, màu sắc tươi sáng, sử dụng hình ảnh, vật liệu gần gũi, thân thiện</w:t>
      </w:r>
      <w:r w:rsidR="007A1183" w:rsidRPr="00E75978">
        <w:rPr>
          <w:color w:val="000000"/>
          <w:sz w:val="28"/>
          <w:szCs w:val="28"/>
          <w:lang w:val="sq-AL"/>
        </w:rPr>
        <w:t>,</w:t>
      </w:r>
      <w:r w:rsidR="005E3AA5">
        <w:rPr>
          <w:color w:val="000000"/>
          <w:sz w:val="28"/>
          <w:szCs w:val="28"/>
          <w:lang w:val="sq-AL"/>
        </w:rPr>
        <w:t xml:space="preserve"> </w:t>
      </w:r>
      <w:r w:rsidR="007A1183" w:rsidRPr="00E75978">
        <w:rPr>
          <w:color w:val="000000"/>
          <w:sz w:val="28"/>
          <w:szCs w:val="28"/>
          <w:lang w:val="sq-AL"/>
        </w:rPr>
        <w:t>an toàn cho</w:t>
      </w:r>
      <w:r w:rsidR="007A1183" w:rsidRPr="00E75978">
        <w:rPr>
          <w:color w:val="000000"/>
          <w:sz w:val="28"/>
          <w:szCs w:val="28"/>
          <w:lang w:val="vi-VN"/>
        </w:rPr>
        <w:t xml:space="preserve"> trẻ.</w:t>
      </w:r>
    </w:p>
    <w:p w14:paraId="62E5993C" w14:textId="77777777" w:rsidR="00031CDB" w:rsidRDefault="00EF00A9" w:rsidP="00031CDB">
      <w:pPr>
        <w:spacing w:before="120" w:after="120"/>
        <w:ind w:firstLine="567"/>
        <w:jc w:val="both"/>
        <w:rPr>
          <w:rFonts w:ascii="Times New Roman" w:hAnsi="Times New Roman"/>
          <w:b/>
        </w:rPr>
      </w:pPr>
      <w:r>
        <w:rPr>
          <w:rFonts w:ascii="Times New Roman" w:hAnsi="Times New Roman"/>
          <w:b/>
        </w:rPr>
        <w:t>3</w:t>
      </w:r>
      <w:r w:rsidR="000C19CD" w:rsidRPr="00147380">
        <w:rPr>
          <w:rFonts w:ascii="Times New Roman" w:hAnsi="Times New Roman"/>
          <w:b/>
        </w:rPr>
        <w:t>.2. X</w:t>
      </w:r>
      <w:r w:rsidR="000C19CD" w:rsidRPr="00147380">
        <w:rPr>
          <w:rFonts w:ascii="Times New Roman" w:hAnsi="Times New Roman"/>
          <w:b/>
          <w:lang w:val="vi-VN"/>
        </w:rPr>
        <w:t xml:space="preserve">ây dựng trường Chuẩn </w:t>
      </w:r>
      <w:r w:rsidR="000C19CD" w:rsidRPr="00147380">
        <w:rPr>
          <w:rFonts w:ascii="Times New Roman" w:hAnsi="Times New Roman"/>
          <w:b/>
        </w:rPr>
        <w:t>Q</w:t>
      </w:r>
      <w:r w:rsidR="000C19CD" w:rsidRPr="00147380">
        <w:rPr>
          <w:rFonts w:ascii="Times New Roman" w:hAnsi="Times New Roman"/>
          <w:b/>
          <w:lang w:val="vi-VN"/>
        </w:rPr>
        <w:t>uốc gia</w:t>
      </w:r>
      <w:r w:rsidR="000C19CD" w:rsidRPr="00147380">
        <w:rPr>
          <w:rFonts w:ascii="Times New Roman" w:hAnsi="Times New Roman"/>
          <w:b/>
        </w:rPr>
        <w:t xml:space="preserve"> và kiểm định chất lượng giáo dục.</w:t>
      </w:r>
    </w:p>
    <w:p w14:paraId="1D346E23" w14:textId="77777777" w:rsidR="000C19CD" w:rsidRPr="00031CDB" w:rsidRDefault="00031CDB" w:rsidP="00031CDB">
      <w:pPr>
        <w:tabs>
          <w:tab w:val="left" w:pos="567"/>
        </w:tabs>
        <w:spacing w:before="120" w:after="120"/>
        <w:jc w:val="both"/>
        <w:rPr>
          <w:rFonts w:ascii="Times New Roman" w:hAnsi="Times New Roman"/>
          <w:b/>
        </w:rPr>
      </w:pPr>
      <w:r>
        <w:rPr>
          <w:rFonts w:ascii="Times New Roman" w:eastAsia="Calibri" w:hAnsi="Times New Roman"/>
          <w:b/>
          <w:color w:val="000000" w:themeColor="text1"/>
        </w:rPr>
        <w:tab/>
      </w:r>
      <w:r w:rsidR="000C19CD" w:rsidRPr="00027C95">
        <w:rPr>
          <w:rFonts w:ascii="Times New Roman" w:hAnsi="Times New Roman"/>
          <w:color w:val="000000" w:themeColor="text1"/>
          <w:lang w:val="vi-VN"/>
        </w:rPr>
        <w:t xml:space="preserve">Duy trì và giữ vững công tác kiểm định chất lượng </w:t>
      </w:r>
      <w:r w:rsidR="000C19CD">
        <w:rPr>
          <w:rFonts w:ascii="Times New Roman" w:hAnsi="Times New Roman"/>
          <w:color w:val="000000" w:themeColor="text1"/>
        </w:rPr>
        <w:t xml:space="preserve">- </w:t>
      </w:r>
      <w:r w:rsidR="000C19CD" w:rsidRPr="00027C95">
        <w:rPr>
          <w:rFonts w:ascii="Times New Roman" w:hAnsi="Times New Roman"/>
          <w:color w:val="000000" w:themeColor="text1"/>
        </w:rPr>
        <w:t xml:space="preserve">Chuẩn quốc gia theo </w:t>
      </w:r>
    </w:p>
    <w:p w14:paraId="7F71F84C" w14:textId="77777777" w:rsidR="000C19CD" w:rsidRPr="002226BA" w:rsidRDefault="00A14800" w:rsidP="00A14800">
      <w:pPr>
        <w:tabs>
          <w:tab w:val="right" w:pos="0"/>
        </w:tabs>
        <w:autoSpaceDE w:val="0"/>
        <w:autoSpaceDN w:val="0"/>
        <w:adjustRightInd w:val="0"/>
        <w:spacing w:before="120" w:after="120"/>
        <w:jc w:val="both"/>
        <w:rPr>
          <w:rFonts w:ascii="Times New Roman" w:hAnsi="Times New Roman"/>
          <w:color w:val="000000" w:themeColor="text1"/>
        </w:rPr>
      </w:pPr>
      <w:r>
        <w:rPr>
          <w:rFonts w:ascii="Times New Roman" w:hAnsi="Times New Roman"/>
          <w:color w:val="000000" w:themeColor="text1"/>
        </w:rPr>
        <w:t>t</w:t>
      </w:r>
      <w:r w:rsidR="000C19CD" w:rsidRPr="00027C95">
        <w:rPr>
          <w:rFonts w:ascii="Times New Roman" w:hAnsi="Times New Roman"/>
          <w:color w:val="000000" w:themeColor="text1"/>
          <w:lang w:val="vi-VN"/>
        </w:rPr>
        <w:t xml:space="preserve">hông tư số </w:t>
      </w:r>
      <w:r w:rsidR="000C19CD" w:rsidRPr="00027C95">
        <w:rPr>
          <w:rFonts w:ascii="Times New Roman" w:hAnsi="Times New Roman"/>
          <w:color w:val="000000" w:themeColor="text1"/>
        </w:rPr>
        <w:t>19</w:t>
      </w:r>
      <w:r w:rsidR="000C19CD" w:rsidRPr="00027C95">
        <w:rPr>
          <w:rFonts w:ascii="Times New Roman" w:hAnsi="Times New Roman"/>
          <w:color w:val="000000" w:themeColor="text1"/>
          <w:lang w:val="vi-VN"/>
        </w:rPr>
        <w:t>/201</w:t>
      </w:r>
      <w:r w:rsidR="000C19CD" w:rsidRPr="00027C95">
        <w:rPr>
          <w:rFonts w:ascii="Times New Roman" w:hAnsi="Times New Roman"/>
          <w:color w:val="000000" w:themeColor="text1"/>
        </w:rPr>
        <w:t>8</w:t>
      </w:r>
      <w:r w:rsidR="000C19CD" w:rsidRPr="00027C95">
        <w:rPr>
          <w:rFonts w:ascii="Times New Roman" w:hAnsi="Times New Roman"/>
          <w:color w:val="000000" w:themeColor="text1"/>
          <w:lang w:val="vi-VN"/>
        </w:rPr>
        <w:t xml:space="preserve">/TT-BGDĐT ngày </w:t>
      </w:r>
      <w:r w:rsidR="000C19CD" w:rsidRPr="00027C95">
        <w:rPr>
          <w:rFonts w:ascii="Times New Roman" w:hAnsi="Times New Roman"/>
          <w:color w:val="000000" w:themeColor="text1"/>
        </w:rPr>
        <w:t>22</w:t>
      </w:r>
      <w:r w:rsidR="000C19CD" w:rsidRPr="00027C95">
        <w:rPr>
          <w:rFonts w:ascii="Times New Roman" w:hAnsi="Times New Roman"/>
          <w:color w:val="000000" w:themeColor="text1"/>
          <w:lang w:val="vi-VN"/>
        </w:rPr>
        <w:t>/8/201</w:t>
      </w:r>
      <w:r w:rsidR="000C19CD" w:rsidRPr="00027C95">
        <w:rPr>
          <w:rFonts w:ascii="Times New Roman" w:hAnsi="Times New Roman"/>
          <w:color w:val="000000" w:themeColor="text1"/>
        </w:rPr>
        <w:t>8</w:t>
      </w:r>
      <w:r w:rsidR="000C19CD" w:rsidRPr="00027C95">
        <w:rPr>
          <w:rFonts w:ascii="Times New Roman" w:hAnsi="Times New Roman"/>
          <w:color w:val="000000" w:themeColor="text1"/>
          <w:lang w:val="vi-VN"/>
        </w:rPr>
        <w:t xml:space="preserve">của Bộ GD&amp;ĐT quy định về </w:t>
      </w:r>
      <w:r w:rsidR="000C19CD" w:rsidRPr="00027C95">
        <w:rPr>
          <w:rFonts w:ascii="Times New Roman" w:hAnsi="Times New Roman"/>
          <w:color w:val="000000" w:themeColor="text1"/>
        </w:rPr>
        <w:t>kiểm định chất lượng giáo dục và công nhận đạt chuẩn</w:t>
      </w:r>
      <w:r w:rsidR="00FB293E">
        <w:rPr>
          <w:rFonts w:ascii="Times New Roman" w:hAnsi="Times New Roman"/>
          <w:color w:val="000000" w:themeColor="text1"/>
        </w:rPr>
        <w:t xml:space="preserve"> quốc gia</w:t>
      </w:r>
      <w:r w:rsidR="000C19CD">
        <w:rPr>
          <w:rFonts w:ascii="Times New Roman" w:hAnsi="Times New Roman"/>
          <w:color w:val="000000" w:themeColor="text1"/>
        </w:rPr>
        <w:t xml:space="preserve">. </w:t>
      </w:r>
      <w:r w:rsidR="00147380" w:rsidRPr="00920469">
        <w:rPr>
          <w:rFonts w:ascii="Times New Roman" w:hAnsi="Times New Roman"/>
          <w:lang w:val="vi-VN"/>
        </w:rPr>
        <w:t>Thông tư số 13/2020/TT-BGDĐT ngày 26/5/2020 của Bộ GDĐTquy định tiêu chuẩn CSVC</w:t>
      </w:r>
      <w:r w:rsidR="00147380">
        <w:rPr>
          <w:rFonts w:ascii="Times New Roman" w:hAnsi="Times New Roman"/>
        </w:rPr>
        <w:t xml:space="preserve"> </w:t>
      </w:r>
      <w:r w:rsidR="00147380">
        <w:rPr>
          <w:rFonts w:ascii="Times New Roman" w:hAnsi="Times New Roman"/>
        </w:rPr>
        <w:lastRenderedPageBreak/>
        <w:t>trường đạt chuẩn.</w:t>
      </w:r>
      <w:r w:rsidR="005E3AA5">
        <w:rPr>
          <w:rFonts w:ascii="Times New Roman" w:hAnsi="Times New Roman"/>
        </w:rPr>
        <w:t xml:space="preserve"> </w:t>
      </w:r>
      <w:r w:rsidR="00147380">
        <w:rPr>
          <w:rFonts w:ascii="Times New Roman" w:hAnsi="Times New Roman"/>
          <w:color w:val="000000" w:themeColor="text1"/>
        </w:rPr>
        <w:t xml:space="preserve">Duy trì đánh giá trường </w:t>
      </w:r>
      <w:r w:rsidR="000C19CD">
        <w:rPr>
          <w:rFonts w:ascii="Times New Roman" w:hAnsi="Times New Roman"/>
          <w:color w:val="000000" w:themeColor="text1"/>
        </w:rPr>
        <w:t xml:space="preserve"> đạt chuẩn Quốc gia mức độ II và kiểm định chất lượn</w:t>
      </w:r>
      <w:r w:rsidR="00147380">
        <w:rPr>
          <w:rFonts w:ascii="Times New Roman" w:hAnsi="Times New Roman"/>
          <w:color w:val="000000" w:themeColor="text1"/>
        </w:rPr>
        <w:t>g giáo dục đạt cấp độ 3 theo hàng năm</w:t>
      </w:r>
      <w:r w:rsidR="000C19CD">
        <w:rPr>
          <w:rFonts w:ascii="Times New Roman" w:hAnsi="Times New Roman"/>
          <w:color w:val="000000" w:themeColor="text1"/>
        </w:rPr>
        <w:t>.</w:t>
      </w:r>
    </w:p>
    <w:p w14:paraId="524F75AB" w14:textId="77777777" w:rsidR="00CD5F3D" w:rsidRPr="00ED5DA6" w:rsidRDefault="00C93364" w:rsidP="00031CDB">
      <w:pPr>
        <w:spacing w:before="120" w:after="120"/>
        <w:ind w:firstLine="567"/>
        <w:jc w:val="both"/>
        <w:rPr>
          <w:rFonts w:ascii="Times New Roman" w:eastAsia="Calibri" w:hAnsi="Times New Roman"/>
          <w:lang w:val="vi-VN"/>
        </w:rPr>
      </w:pPr>
      <w:r>
        <w:rPr>
          <w:rFonts w:ascii="Times New Roman" w:hAnsi="Times New Roman"/>
          <w:b/>
        </w:rPr>
        <w:t>4</w:t>
      </w:r>
      <w:r w:rsidR="00CD5F3D" w:rsidRPr="00ED5DA6">
        <w:rPr>
          <w:rFonts w:ascii="Times New Roman" w:hAnsi="Times New Roman"/>
          <w:b/>
          <w:lang w:val="vi-VN"/>
        </w:rPr>
        <w:t>. Nâng cao chất lượng hoạt động chăm sóc - giáo dục trẻ:</w:t>
      </w:r>
    </w:p>
    <w:p w14:paraId="4D61F6EA" w14:textId="77777777" w:rsidR="00C93364" w:rsidRPr="008F111F" w:rsidRDefault="00C93364" w:rsidP="00031CDB">
      <w:pPr>
        <w:shd w:val="clear" w:color="auto" w:fill="FFFFFF"/>
        <w:spacing w:before="120" w:after="120"/>
        <w:ind w:firstLine="567"/>
        <w:jc w:val="both"/>
        <w:rPr>
          <w:rFonts w:ascii="Times New Roman" w:hAnsi="Times New Roman"/>
          <w:b/>
          <w:lang w:val="vi-VN"/>
        </w:rPr>
      </w:pPr>
      <w:r w:rsidRPr="008F111F">
        <w:rPr>
          <w:rFonts w:ascii="Times New Roman" w:hAnsi="Times New Roman"/>
          <w:b/>
          <w:lang w:val="nl-NL"/>
        </w:rPr>
        <w:t>4.1</w:t>
      </w:r>
      <w:r w:rsidRPr="008F111F">
        <w:rPr>
          <w:rFonts w:ascii="Times New Roman" w:hAnsi="Times New Roman"/>
          <w:b/>
          <w:lang w:val="vi-VN"/>
        </w:rPr>
        <w:t>.</w:t>
      </w:r>
      <w:r w:rsidRPr="008F111F">
        <w:rPr>
          <w:rFonts w:ascii="Times New Roman" w:hAnsi="Times New Roman"/>
          <w:b/>
        </w:rPr>
        <w:t>1</w:t>
      </w:r>
      <w:r w:rsidRPr="008F111F">
        <w:rPr>
          <w:rFonts w:ascii="Times New Roman" w:hAnsi="Times New Roman"/>
          <w:b/>
          <w:lang w:val="vi-VN"/>
        </w:rPr>
        <w:t xml:space="preserve"> Sẵn sàng </w:t>
      </w:r>
      <w:r w:rsidRPr="008F111F">
        <w:rPr>
          <w:rFonts w:ascii="Times New Roman" w:hAnsi="Times New Roman"/>
          <w:b/>
          <w:bCs/>
          <w:lang w:val="vi-VN"/>
        </w:rPr>
        <w:t>thích ứng linh hoạt với tình hình thiên tai, dịch bệnh; đ</w:t>
      </w:r>
      <w:r w:rsidRPr="008F111F">
        <w:rPr>
          <w:rFonts w:ascii="Times New Roman" w:hAnsi="Times New Roman"/>
          <w:b/>
          <w:lang w:val="vi-VN"/>
        </w:rPr>
        <w:t>ảm bảo an toàn về thể chất và tinh thần cho trẻ.</w:t>
      </w:r>
    </w:p>
    <w:p w14:paraId="424A4806" w14:textId="77777777" w:rsidR="00C93364" w:rsidRPr="00966DE2" w:rsidRDefault="00C93364" w:rsidP="00031CDB">
      <w:pPr>
        <w:tabs>
          <w:tab w:val="left" w:pos="709"/>
        </w:tabs>
        <w:spacing w:before="120" w:after="120"/>
        <w:ind w:firstLine="567"/>
        <w:jc w:val="both"/>
        <w:rPr>
          <w:rFonts w:ascii="Times New Roman" w:hAnsi="Times New Roman"/>
          <w:lang w:val="pl-PL"/>
        </w:rPr>
      </w:pPr>
      <w:r w:rsidRPr="00966DE2">
        <w:rPr>
          <w:rFonts w:ascii="Times New Roman" w:hAnsi="Times New Roman"/>
          <w:lang w:val="vi-VN"/>
        </w:rPr>
        <w:t>Chủ động</w:t>
      </w:r>
      <w:r w:rsidR="00DB73D2">
        <w:rPr>
          <w:rFonts w:ascii="Times New Roman" w:hAnsi="Times New Roman"/>
        </w:rPr>
        <w:t xml:space="preserve"> </w:t>
      </w:r>
      <w:r w:rsidR="00F67626" w:rsidRPr="00966DE2">
        <w:rPr>
          <w:rFonts w:ascii="Times New Roman" w:hAnsi="Times New Roman"/>
          <w:lang w:val="pl-PL"/>
        </w:rPr>
        <w:t>phối hợp với trạm y tế địa phương</w:t>
      </w:r>
      <w:r w:rsidRPr="00966DE2">
        <w:rPr>
          <w:rFonts w:ascii="Times New Roman" w:hAnsi="Times New Roman"/>
          <w:lang w:val="vi-VN"/>
        </w:rPr>
        <w:t xml:space="preserve"> phòng, chống và ứng phó hiệu quả với thiên tai, dịch bệnh;</w:t>
      </w:r>
      <w:r w:rsidR="00DB73D2">
        <w:rPr>
          <w:rFonts w:ascii="Times New Roman" w:hAnsi="Times New Roman"/>
        </w:rPr>
        <w:t xml:space="preserve"> </w:t>
      </w:r>
      <w:r w:rsidR="00F67626">
        <w:rPr>
          <w:rFonts w:ascii="Times New Roman" w:hAnsi="Times New Roman"/>
          <w:lang w:val="pl-PL"/>
        </w:rPr>
        <w:t>B</w:t>
      </w:r>
      <w:r w:rsidRPr="00966DE2">
        <w:rPr>
          <w:rFonts w:ascii="Times New Roman" w:hAnsi="Times New Roman"/>
          <w:lang w:val="pl-PL"/>
        </w:rPr>
        <w:t xml:space="preserve">ảo đảm các yêu cầu, điều kiện về trang thiết bị phòng chống dịch bệnh trong nhà trường. Xây dựng những phương án sẵn sàng ứng phó với những diễn biến phức tạp, bảo đảm thực hiện tốt công tác </w:t>
      </w:r>
      <w:r w:rsidRPr="00966DE2">
        <w:rPr>
          <w:rFonts w:ascii="Times New Roman" w:hAnsi="Times New Roman"/>
          <w:bCs/>
          <w:lang w:val="vi-VN"/>
        </w:rPr>
        <w:t>nuôi dưỡng, chăm sóc</w:t>
      </w:r>
      <w:r w:rsidRPr="00966DE2">
        <w:rPr>
          <w:rFonts w:ascii="Times New Roman" w:hAnsi="Times New Roman"/>
          <w:bCs/>
          <w:lang w:val="pl-PL"/>
        </w:rPr>
        <w:t xml:space="preserve"> và bảo đảm an toàn cho trẻ em theo quy định của chương trình GDMN phù hợp với tình hình thực tế của địa phương, nhà trường nếu xảy ra thiên tai, dịch bệnh.</w:t>
      </w:r>
    </w:p>
    <w:p w14:paraId="36B9DFED" w14:textId="77777777" w:rsidR="00C93364" w:rsidRPr="00966DE2" w:rsidRDefault="00C93364" w:rsidP="00031CDB">
      <w:pPr>
        <w:shd w:val="clear" w:color="auto" w:fill="FFFFFF"/>
        <w:spacing w:before="120" w:after="120"/>
        <w:ind w:firstLine="567"/>
        <w:jc w:val="both"/>
        <w:rPr>
          <w:rFonts w:ascii="Times New Roman" w:hAnsi="Times New Roman"/>
          <w:b/>
          <w:bCs/>
          <w:lang w:val="pl-PL"/>
        </w:rPr>
      </w:pPr>
      <w:r w:rsidRPr="00966DE2">
        <w:rPr>
          <w:rFonts w:ascii="Times New Roman" w:hAnsi="Times New Roman"/>
          <w:lang w:val="pl-PL"/>
        </w:rPr>
        <w:t>Thực hiện nghiêm túc Thông tư số 45/2021/TT-BGDĐT ngày 31/12/2021 của Bộ trưởng Bộ GDĐT quy định về việc xây dựng trường học an toàn, phòng, chống tai nạn thương tích trong cơ sở GDMN; tiếp tục đưa các nội dung Chuyên đề "Đẩy mạnh phòng chống bạo hành trẻ’’ vào nhiệm vụ thường xuyên của nhà trường; thực hiện việc giáo dục kiến thức, kĩ năng về phòng cháy, chữa cháy và cứu nạn, cứu hộ tại nhóm lớp, nhà trường theo quy định tại Thông tư số 06/2022/TT-BGDĐT ngày 11/05/2022 của Bộ GD&amp;ĐT hướng dẫn trang bị kiến thức, kỹ năng về phòng cháy, chữa cháy và cứu nạn, cứu hộ cho học sinh, sinh viên trong các cơ sở giáo dục; thực hiện hiệu quả bộ quy tắc ứng xử theo quy định; bảo đảm an toàn tuyệt đối về thể chất và tinh thần cho trẻ em.</w:t>
      </w:r>
    </w:p>
    <w:p w14:paraId="13D06775" w14:textId="77777777" w:rsidR="00C93364" w:rsidRPr="00966DE2" w:rsidRDefault="00C93364" w:rsidP="00031CDB">
      <w:pPr>
        <w:tabs>
          <w:tab w:val="left" w:pos="709"/>
        </w:tabs>
        <w:spacing w:before="120" w:after="120"/>
        <w:ind w:firstLine="567"/>
        <w:jc w:val="both"/>
        <w:rPr>
          <w:rFonts w:ascii="Times New Roman" w:hAnsi="Times New Roman"/>
          <w:lang w:val="pl-PL"/>
        </w:rPr>
      </w:pPr>
      <w:r w:rsidRPr="00966DE2">
        <w:rPr>
          <w:rFonts w:ascii="Times New Roman" w:hAnsi="Times New Roman"/>
          <w:lang w:val="pl-PL"/>
        </w:rPr>
        <w:t>Nâng cao năng lực cho đội ngũ CBQL, giáo viên, nhân viên trong công tác đảm bảo an toàn, phòng chống bạo lực học đường, tổ chức ăn bán trú, giáo dục an toàn giao thông, lồng ghép nội dung giáo dục phòng, chống tai nạn thương tích vào chương trình nuôi dưỡng, chăm sóc, giáo dục trẻ theo hướng dẫn của Bộ GDĐT.</w:t>
      </w:r>
    </w:p>
    <w:p w14:paraId="3D1DBD9C" w14:textId="77777777" w:rsidR="00C93364" w:rsidRPr="00966DE2" w:rsidRDefault="00C93364" w:rsidP="00031CDB">
      <w:pPr>
        <w:tabs>
          <w:tab w:val="left" w:pos="709"/>
        </w:tabs>
        <w:spacing w:before="120" w:after="120"/>
        <w:ind w:firstLine="567"/>
        <w:jc w:val="both"/>
        <w:rPr>
          <w:rFonts w:ascii="Times New Roman" w:hAnsi="Times New Roman"/>
          <w:lang w:val="pl-PL"/>
        </w:rPr>
      </w:pPr>
      <w:r w:rsidRPr="00966DE2">
        <w:rPr>
          <w:rFonts w:ascii="Times New Roman" w:hAnsi="Times New Roman"/>
          <w:lang w:val="pl-PL"/>
        </w:rPr>
        <w:t>Quan tâm trú trọng công tác tự kiểm tra, đánh giá các tiêu c</w:t>
      </w:r>
      <w:r w:rsidR="00F67626">
        <w:rPr>
          <w:rFonts w:ascii="Times New Roman" w:hAnsi="Times New Roman"/>
          <w:lang w:val="pl-PL"/>
        </w:rPr>
        <w:t>huẩn về an toàn trong trường</w:t>
      </w:r>
      <w:r w:rsidRPr="00966DE2">
        <w:rPr>
          <w:rFonts w:ascii="Times New Roman" w:hAnsi="Times New Roman"/>
          <w:lang w:val="pl-PL"/>
        </w:rPr>
        <w:t xml:space="preserve"> nhằm phát hiện và có biện pháp khắc phục kịp thời các yếu tố nguy cơ gây mất an toàn cho trẻ</w:t>
      </w:r>
    </w:p>
    <w:p w14:paraId="38FFD5CD" w14:textId="77777777" w:rsidR="00CD5F3D" w:rsidRPr="00966DE2" w:rsidRDefault="00A852B9" w:rsidP="00031CDB">
      <w:pPr>
        <w:spacing w:before="120" w:after="120"/>
        <w:ind w:firstLine="567"/>
        <w:jc w:val="both"/>
        <w:rPr>
          <w:rFonts w:ascii="Times New Roman" w:hAnsi="Times New Roman"/>
          <w:b/>
          <w:i/>
          <w:lang w:val="vi-VN"/>
        </w:rPr>
      </w:pPr>
      <w:r w:rsidRPr="00966DE2">
        <w:rPr>
          <w:rFonts w:ascii="Times New Roman" w:hAnsi="Times New Roman"/>
          <w:b/>
          <w:i/>
        </w:rPr>
        <w:t>4</w:t>
      </w:r>
      <w:r w:rsidR="00CD5F3D" w:rsidRPr="00966DE2">
        <w:rPr>
          <w:rFonts w:ascii="Times New Roman" w:hAnsi="Times New Roman"/>
          <w:b/>
          <w:i/>
          <w:lang w:val="vi-VN"/>
        </w:rPr>
        <w:t>.1.</w:t>
      </w:r>
      <w:r w:rsidRPr="00966DE2">
        <w:rPr>
          <w:rFonts w:ascii="Times New Roman" w:hAnsi="Times New Roman"/>
          <w:b/>
          <w:i/>
        </w:rPr>
        <w:t>2</w:t>
      </w:r>
      <w:r w:rsidR="005E3AA5">
        <w:rPr>
          <w:rFonts w:ascii="Times New Roman" w:hAnsi="Times New Roman"/>
          <w:b/>
          <w:i/>
        </w:rPr>
        <w:t xml:space="preserve"> </w:t>
      </w:r>
      <w:r w:rsidR="00B2733B">
        <w:rPr>
          <w:rFonts w:ascii="Times New Roman" w:hAnsi="Times New Roman"/>
          <w:b/>
        </w:rPr>
        <w:t>Đổi mới</w:t>
      </w:r>
      <w:r w:rsidR="003E1199" w:rsidRPr="00966DE2">
        <w:rPr>
          <w:rFonts w:ascii="Times New Roman" w:hAnsi="Times New Roman"/>
          <w:b/>
          <w:lang w:val="vi-VN"/>
        </w:rPr>
        <w:t xml:space="preserve"> công tác nuôi dưỡng, chăm sóc trẻ</w:t>
      </w:r>
      <w:r w:rsidR="005E3AA5">
        <w:rPr>
          <w:rFonts w:ascii="Times New Roman" w:hAnsi="Times New Roman"/>
          <w:b/>
        </w:rPr>
        <w:t xml:space="preserve"> </w:t>
      </w:r>
      <w:r w:rsidR="003E1199" w:rsidRPr="00966DE2">
        <w:rPr>
          <w:rFonts w:ascii="Times New Roman" w:hAnsi="Times New Roman"/>
          <w:b/>
          <w:lang w:val="vi-VN"/>
        </w:rPr>
        <w:t>em</w:t>
      </w:r>
    </w:p>
    <w:p w14:paraId="49B9E1EE" w14:textId="77777777" w:rsidR="0017630E" w:rsidRPr="00966DE2" w:rsidRDefault="00275E34" w:rsidP="00031CDB">
      <w:pPr>
        <w:tabs>
          <w:tab w:val="left" w:pos="709"/>
        </w:tabs>
        <w:spacing w:before="120" w:after="120"/>
        <w:ind w:firstLine="567"/>
        <w:jc w:val="both"/>
        <w:rPr>
          <w:rFonts w:ascii="Times New Roman" w:hAnsi="Times New Roman"/>
        </w:rPr>
      </w:pPr>
      <w:r w:rsidRPr="00966DE2">
        <w:rPr>
          <w:rFonts w:ascii="Times New Roman" w:hAnsi="Times New Roman"/>
          <w:lang w:val="pl-PL"/>
        </w:rPr>
        <w:t>Tăng cường các hoạt động vệ sinh, chăm sóc và bảo đảm an toàn cho trẻ em tại nhóm lớp; đẩy mạnh giáo dục trẻ kỹ năng thực hành vệ sinh cá nhân, tự bảo vệ chăm sóc sức khỏe; thực hiện tốt công tác chăm sóc sức khỏe, bảo đảm 100% trẻ em đến trường được kiểm tra sức khỏe và đánh giá tình trạng dinh dưỡng bằng biểu đồ tăng trưởng của T</w:t>
      </w:r>
      <w:r w:rsidR="0017630E" w:rsidRPr="00966DE2">
        <w:rPr>
          <w:rFonts w:ascii="Times New Roman" w:hAnsi="Times New Roman"/>
          <w:lang w:val="pl-PL"/>
        </w:rPr>
        <w:t>ổ chức Y tế Thế giới. Nhà trường</w:t>
      </w:r>
      <w:r w:rsidRPr="00966DE2">
        <w:rPr>
          <w:rFonts w:ascii="Times New Roman" w:hAnsi="Times New Roman"/>
          <w:lang w:val="pl-PL"/>
        </w:rPr>
        <w:t xml:space="preserve"> t</w:t>
      </w:r>
      <w:r w:rsidRPr="00966DE2">
        <w:rPr>
          <w:rFonts w:ascii="Times New Roman" w:hAnsi="Times New Roman"/>
          <w:lang w:val="vi-VN"/>
        </w:rPr>
        <w:t xml:space="preserve">hực hiện tốt công tác </w:t>
      </w:r>
      <w:r w:rsidRPr="00966DE2">
        <w:rPr>
          <w:rFonts w:ascii="Times New Roman" w:hAnsi="Times New Roman"/>
          <w:lang w:val="pl-PL"/>
        </w:rPr>
        <w:t xml:space="preserve">chăm sóc sức khỏe </w:t>
      </w:r>
      <w:r w:rsidRPr="00966DE2">
        <w:rPr>
          <w:rFonts w:ascii="Times New Roman" w:hAnsi="Times New Roman"/>
          <w:lang w:val="vi-VN"/>
        </w:rPr>
        <w:t>theo qu</w:t>
      </w:r>
      <w:r w:rsidRPr="00966DE2">
        <w:rPr>
          <w:rFonts w:ascii="Times New Roman" w:hAnsi="Times New Roman"/>
          <w:lang w:val="pl-PL"/>
        </w:rPr>
        <w:t>y</w:t>
      </w:r>
      <w:r w:rsidRPr="00966DE2">
        <w:rPr>
          <w:rFonts w:ascii="Times New Roman" w:hAnsi="Times New Roman"/>
          <w:lang w:val="vi-VN"/>
        </w:rPr>
        <w:t xml:space="preserve"> định tại Thông tư liên tịch số 13/2016/TTLT-BYT-BGDĐT ngày 12/5/2016 qu</w:t>
      </w:r>
      <w:r w:rsidRPr="00966DE2">
        <w:rPr>
          <w:rFonts w:ascii="Times New Roman" w:hAnsi="Times New Roman"/>
          <w:lang w:val="pl-PL"/>
        </w:rPr>
        <w:t>y</w:t>
      </w:r>
      <w:r w:rsidRPr="00966DE2">
        <w:rPr>
          <w:rFonts w:ascii="Times New Roman" w:hAnsi="Times New Roman"/>
          <w:lang w:val="vi-VN"/>
        </w:rPr>
        <w:t xml:space="preserve"> định về công tác y tế trường học</w:t>
      </w:r>
      <w:r w:rsidRPr="00966DE2">
        <w:rPr>
          <w:rFonts w:ascii="Times New Roman" w:hAnsi="Times New Roman"/>
          <w:lang w:val="pl-PL"/>
        </w:rPr>
        <w:t>,</w:t>
      </w:r>
      <w:r w:rsidR="003E67C6">
        <w:rPr>
          <w:rFonts w:ascii="Times New Roman" w:hAnsi="Times New Roman"/>
          <w:lang w:val="pl-PL"/>
        </w:rPr>
        <w:t xml:space="preserve"> </w:t>
      </w:r>
      <w:r w:rsidRPr="00966DE2">
        <w:rPr>
          <w:rFonts w:ascii="Times New Roman" w:hAnsi="Times New Roman"/>
          <w:lang w:val="pl-PL"/>
        </w:rPr>
        <w:t>Kế hoạch liên ngành số 827/LN-SYT-SGDĐT ngày 22/3/2021 của Sở Y tế - Sở GDĐT Hải Dương về thực hiện Công tác Y tế trường học giai đoạn 2021-2025.</w:t>
      </w:r>
    </w:p>
    <w:p w14:paraId="7B1D33BC" w14:textId="77777777" w:rsidR="003A55A2" w:rsidRPr="00814A35" w:rsidRDefault="003A55A2" w:rsidP="003A55A2">
      <w:pPr>
        <w:tabs>
          <w:tab w:val="left" w:pos="709"/>
        </w:tabs>
        <w:spacing w:before="120"/>
        <w:ind w:firstLine="680"/>
        <w:jc w:val="both"/>
        <w:rPr>
          <w:rFonts w:ascii="Times New Roman" w:hAnsi="Times New Roman"/>
          <w:bCs/>
          <w:lang w:val="pl-PL"/>
        </w:rPr>
      </w:pPr>
      <w:r w:rsidRPr="00814A35">
        <w:rPr>
          <w:rFonts w:ascii="Times New Roman" w:hAnsi="Times New Roman"/>
          <w:bCs/>
          <w:lang w:val="pl-PL"/>
        </w:rPr>
        <w:lastRenderedPageBreak/>
        <w:t>Thực hiện nghiêm túc công văn số 423 /BGDĐT-GDMN ngày 07/02/2023 về công tác nuôi dưỡng và đảm bảo an toàn cho trẻ em tại cơ sở GDMN:</w:t>
      </w:r>
      <w:r>
        <w:rPr>
          <w:rFonts w:ascii="Times New Roman" w:hAnsi="Times New Roman"/>
          <w:bCs/>
          <w:lang w:val="pl-PL"/>
        </w:rPr>
        <w:t xml:space="preserve"> Phối hợp với y tế kiểm tra, </w:t>
      </w:r>
      <w:r w:rsidR="008318B9">
        <w:rPr>
          <w:rFonts w:ascii="Times New Roman" w:hAnsi="Times New Roman"/>
          <w:bCs/>
          <w:lang w:val="pl-PL"/>
        </w:rPr>
        <w:t>đ</w:t>
      </w:r>
      <w:r>
        <w:rPr>
          <w:rFonts w:ascii="Times New Roman" w:hAnsi="Times New Roman"/>
          <w:bCs/>
          <w:lang w:val="pl-PL"/>
        </w:rPr>
        <w:t>ánh giá về vệ sinh an toàn thực phẩm</w:t>
      </w:r>
      <w:r w:rsidRPr="00814A35">
        <w:rPr>
          <w:rFonts w:ascii="Times New Roman" w:hAnsi="Times New Roman"/>
          <w:bCs/>
          <w:lang w:val="pl-PL"/>
        </w:rPr>
        <w:t>; số bữa ăn đáp ứng nhu cầu khuyến nghị, phân bố bữa ăn phù hợp với từng độ tuổi, tình trạng dinh dưỡng của trẻ em, thời gian tổ chức ăn cho trẻ thực hiện theo lịch sinh hoạt hằng ngày bảo đảm đúng quy định tại Chương trình GDMN;</w:t>
      </w:r>
      <w:r w:rsidR="00391604">
        <w:rPr>
          <w:rFonts w:ascii="Times New Roman" w:hAnsi="Times New Roman"/>
          <w:bCs/>
          <w:lang w:val="pl-PL"/>
        </w:rPr>
        <w:t xml:space="preserve"> </w:t>
      </w:r>
      <w:r w:rsidRPr="00814A35">
        <w:rPr>
          <w:rFonts w:ascii="Times New Roman" w:hAnsi="Times New Roman"/>
          <w:bCs/>
          <w:lang w:val="pl-PL"/>
        </w:rPr>
        <w:t>Tăng cường công tác giám sát của Ban đại diện cha mẹ trẻ em trong việc bảo đảm chất lượng bữa ăn và ATTP</w:t>
      </w:r>
      <w:r w:rsidR="008318B9">
        <w:rPr>
          <w:rFonts w:ascii="Times New Roman" w:hAnsi="Times New Roman"/>
          <w:bCs/>
          <w:lang w:val="pl-PL"/>
        </w:rPr>
        <w:t xml:space="preserve"> để chất lượng chăm sóc trẻ ngày một tốt hơn.</w:t>
      </w:r>
    </w:p>
    <w:p w14:paraId="2A56B00E" w14:textId="77777777" w:rsidR="00275E34" w:rsidRPr="00966DE2" w:rsidRDefault="00275E34" w:rsidP="00031CDB">
      <w:pPr>
        <w:tabs>
          <w:tab w:val="left" w:pos="709"/>
        </w:tabs>
        <w:spacing w:before="120" w:after="120"/>
        <w:ind w:firstLine="567"/>
        <w:jc w:val="both"/>
        <w:rPr>
          <w:rFonts w:ascii="Times New Roman" w:hAnsi="Times New Roman"/>
          <w:lang w:val="vi-VN"/>
        </w:rPr>
      </w:pPr>
      <w:r w:rsidRPr="00966DE2">
        <w:rPr>
          <w:rFonts w:ascii="Times New Roman" w:hAnsi="Times New Roman"/>
          <w:bCs/>
          <w:lang w:val="vi-VN"/>
        </w:rPr>
        <w:t>Phối hợp với gia đình xây dựng chế độ dinh dưỡng, vận động hợp lý đối với trẻ để phòng chống suy dinh dưỡng, trẻ thừa cân, béo phì; đa dạng các hình thức tuyên truyền đến các bậc cha mẹ trẻ về chế độ dinh dưỡng cân đối, hợp lý giúp trẻ phát triển toàn diện về thể chất và phòng chống dịch bệnh.</w:t>
      </w:r>
      <w:r w:rsidR="00B75F03">
        <w:rPr>
          <w:rFonts w:ascii="Times New Roman" w:hAnsi="Times New Roman"/>
          <w:lang w:val="vi-VN"/>
        </w:rPr>
        <w:t>Phấn đấu mức ăn  của trẻ</w:t>
      </w:r>
      <w:r w:rsidR="00B75F03">
        <w:rPr>
          <w:rFonts w:ascii="Times New Roman" w:hAnsi="Times New Roman"/>
        </w:rPr>
        <w:t xml:space="preserve"> là </w:t>
      </w:r>
      <w:r w:rsidR="00B75F03" w:rsidRPr="00966DE2">
        <w:rPr>
          <w:rFonts w:ascii="Times New Roman" w:hAnsi="Times New Roman"/>
          <w:lang w:val="vi-VN"/>
        </w:rPr>
        <w:t>1</w:t>
      </w:r>
      <w:r w:rsidR="00B75F03">
        <w:rPr>
          <w:rFonts w:ascii="Times New Roman" w:hAnsi="Times New Roman"/>
        </w:rPr>
        <w:t>8</w:t>
      </w:r>
      <w:r w:rsidR="00B75F03" w:rsidRPr="00966DE2">
        <w:rPr>
          <w:rFonts w:ascii="Times New Roman" w:hAnsi="Times New Roman"/>
          <w:lang w:val="vi-VN"/>
        </w:rPr>
        <w:t>.000 đồng/trẻ</w:t>
      </w:r>
      <w:r w:rsidR="00B75F03">
        <w:rPr>
          <w:rFonts w:ascii="Times New Roman" w:hAnsi="Times New Roman"/>
        </w:rPr>
        <w:t>, d</w:t>
      </w:r>
      <w:r w:rsidR="00B75F03">
        <w:rPr>
          <w:rFonts w:ascii="Times New Roman" w:hAnsi="Times New Roman"/>
          <w:lang w:val="vi-VN"/>
        </w:rPr>
        <w:t>uy trì 9</w:t>
      </w:r>
      <w:r w:rsidR="00AC5CAF">
        <w:rPr>
          <w:rFonts w:ascii="Times New Roman" w:hAnsi="Times New Roman"/>
        </w:rPr>
        <w:t>8.1</w:t>
      </w:r>
      <w:r w:rsidRPr="00966DE2">
        <w:rPr>
          <w:rFonts w:ascii="Times New Roman" w:hAnsi="Times New Roman"/>
          <w:lang w:val="vi-VN"/>
        </w:rPr>
        <w:t xml:space="preserve">% trở lên trẻ mầm non phát triển bình thường về chiều cao cân nặng, giảm tỉ lệ suy dinh dưỡng thể nhẹ cân, thể thấp còi còn dưới 2%, khống chế tỷ lệ </w:t>
      </w:r>
      <w:r w:rsidR="005E006B">
        <w:rPr>
          <w:rFonts w:ascii="Times New Roman" w:hAnsi="Times New Roman"/>
          <w:lang w:val="vi-VN"/>
        </w:rPr>
        <w:t xml:space="preserve">trẻ thừa cân, béo phì còn dưới </w:t>
      </w:r>
      <w:r w:rsidR="005E006B">
        <w:rPr>
          <w:rFonts w:ascii="Times New Roman" w:hAnsi="Times New Roman"/>
        </w:rPr>
        <w:t>3</w:t>
      </w:r>
      <w:r w:rsidRPr="00966DE2">
        <w:rPr>
          <w:rFonts w:ascii="Times New Roman" w:hAnsi="Times New Roman"/>
          <w:lang w:val="vi-VN"/>
        </w:rPr>
        <w:t>%.</w:t>
      </w:r>
    </w:p>
    <w:p w14:paraId="5AACCD32" w14:textId="77777777" w:rsidR="009D5C80" w:rsidRPr="00966DE2" w:rsidRDefault="009D5C80" w:rsidP="00031CDB">
      <w:pPr>
        <w:tabs>
          <w:tab w:val="left" w:pos="709"/>
        </w:tabs>
        <w:spacing w:before="120" w:after="120"/>
        <w:ind w:firstLine="567"/>
        <w:jc w:val="both"/>
        <w:rPr>
          <w:rFonts w:ascii="Times New Roman" w:hAnsi="Times New Roman"/>
        </w:rPr>
      </w:pPr>
      <w:r w:rsidRPr="00966DE2">
        <w:rPr>
          <w:rFonts w:ascii="Times New Roman" w:hAnsi="Times New Roman"/>
        </w:rPr>
        <w:t>Quan tâm chăm sóc</w:t>
      </w:r>
      <w:r w:rsidR="00B75F03">
        <w:rPr>
          <w:rFonts w:ascii="Times New Roman" w:hAnsi="Times New Roman"/>
        </w:rPr>
        <w:t xml:space="preserve"> trẻ có biểu hiện rối loạn</w:t>
      </w:r>
      <w:r w:rsidR="00E60831">
        <w:rPr>
          <w:rFonts w:ascii="Times New Roman" w:hAnsi="Times New Roman"/>
        </w:rPr>
        <w:t xml:space="preserve"> phát triển</w:t>
      </w:r>
      <w:r w:rsidR="005E3AA5">
        <w:rPr>
          <w:rFonts w:ascii="Times New Roman" w:hAnsi="Times New Roman"/>
        </w:rPr>
        <w:t xml:space="preserve"> </w:t>
      </w:r>
      <w:r w:rsidR="00E60831">
        <w:rPr>
          <w:rFonts w:ascii="Times New Roman" w:hAnsi="Times New Roman"/>
        </w:rPr>
        <w:t xml:space="preserve">tại </w:t>
      </w:r>
      <w:r w:rsidRPr="00966DE2">
        <w:rPr>
          <w:rFonts w:ascii="Times New Roman" w:hAnsi="Times New Roman"/>
        </w:rPr>
        <w:t>trường, lớp.</w:t>
      </w:r>
      <w:r w:rsidR="005C3064">
        <w:rPr>
          <w:rFonts w:ascii="Times New Roman" w:hAnsi="Times New Roman"/>
        </w:rPr>
        <w:t xml:space="preserve"> </w:t>
      </w:r>
      <w:r w:rsidR="00B2733B">
        <w:rPr>
          <w:rFonts w:ascii="Times New Roman" w:hAnsi="Times New Roman"/>
        </w:rPr>
        <w:t>Quan tâm chăm sóc mắt cho trẻ.</w:t>
      </w:r>
    </w:p>
    <w:p w14:paraId="3248D546" w14:textId="77777777" w:rsidR="009B4A83" w:rsidRPr="008F111F" w:rsidRDefault="004174D0" w:rsidP="00031CDB">
      <w:pPr>
        <w:tabs>
          <w:tab w:val="left" w:pos="567"/>
          <w:tab w:val="left" w:pos="709"/>
        </w:tabs>
        <w:spacing w:before="120" w:after="120"/>
        <w:jc w:val="both"/>
        <w:rPr>
          <w:rFonts w:ascii="Times New Roman" w:hAnsi="Times New Roman"/>
          <w:b/>
          <w:bCs/>
          <w:lang w:val="vi-VN"/>
        </w:rPr>
      </w:pPr>
      <w:r w:rsidRPr="00966DE2">
        <w:rPr>
          <w:rFonts w:ascii="Times New Roman" w:hAnsi="Times New Roman"/>
          <w:bCs/>
        </w:rPr>
        <w:tab/>
      </w:r>
      <w:r w:rsidR="009B4A83" w:rsidRPr="008F111F">
        <w:rPr>
          <w:rFonts w:ascii="Times New Roman" w:hAnsi="Times New Roman"/>
          <w:b/>
          <w:bCs/>
          <w:lang w:val="vi-VN"/>
        </w:rPr>
        <w:t>4</w:t>
      </w:r>
      <w:r w:rsidRPr="008F111F">
        <w:rPr>
          <w:rFonts w:ascii="Times New Roman" w:hAnsi="Times New Roman"/>
          <w:b/>
          <w:bCs/>
        </w:rPr>
        <w:t>.1</w:t>
      </w:r>
      <w:r w:rsidR="009B4A83" w:rsidRPr="008F111F">
        <w:rPr>
          <w:rFonts w:ascii="Times New Roman" w:hAnsi="Times New Roman"/>
          <w:b/>
          <w:bCs/>
          <w:lang w:val="vi-VN"/>
        </w:rPr>
        <w:t>.3. Đổi mới</w:t>
      </w:r>
      <w:r w:rsidRPr="008F111F">
        <w:rPr>
          <w:rFonts w:ascii="Times New Roman" w:hAnsi="Times New Roman"/>
          <w:b/>
          <w:bCs/>
          <w:lang w:val="vi-VN"/>
        </w:rPr>
        <w:t xml:space="preserve"> hoạt động</w:t>
      </w:r>
      <w:r w:rsidR="009B4A83" w:rsidRPr="008F111F">
        <w:rPr>
          <w:rFonts w:ascii="Times New Roman" w:hAnsi="Times New Roman"/>
          <w:b/>
          <w:bCs/>
          <w:lang w:val="vi-VN"/>
        </w:rPr>
        <w:t xml:space="preserve"> giáo dục, nâng cao chất lượng thực hiện Chương trình GDMN.</w:t>
      </w:r>
    </w:p>
    <w:p w14:paraId="2F2ABDAA" w14:textId="77777777" w:rsidR="00C65918" w:rsidRPr="00C65918" w:rsidRDefault="00BD1706" w:rsidP="00BD1706">
      <w:pPr>
        <w:tabs>
          <w:tab w:val="left" w:pos="709"/>
        </w:tabs>
        <w:spacing w:before="120"/>
        <w:jc w:val="both"/>
        <w:rPr>
          <w:rFonts w:ascii="Times New Roman" w:hAnsi="Times New Roman"/>
          <w:b/>
          <w:bCs/>
          <w:i/>
        </w:rPr>
      </w:pPr>
      <w:r>
        <w:rPr>
          <w:rFonts w:ascii="Times New Roman" w:hAnsi="Times New Roman"/>
          <w:bCs/>
        </w:rPr>
        <w:tab/>
      </w:r>
      <w:r w:rsidR="00C65918" w:rsidRPr="00C65918">
        <w:rPr>
          <w:rFonts w:ascii="Times New Roman" w:hAnsi="Times New Roman"/>
          <w:b/>
          <w:bCs/>
          <w:i/>
        </w:rPr>
        <w:t xml:space="preserve">* Nội dung: </w:t>
      </w:r>
    </w:p>
    <w:p w14:paraId="15BAF76E" w14:textId="77777777" w:rsidR="00BD1706" w:rsidRPr="00814A35" w:rsidRDefault="00C65918" w:rsidP="00BD1706">
      <w:pPr>
        <w:tabs>
          <w:tab w:val="left" w:pos="709"/>
        </w:tabs>
        <w:spacing w:before="120"/>
        <w:jc w:val="both"/>
        <w:rPr>
          <w:rFonts w:ascii="Times New Roman" w:hAnsi="Times New Roman"/>
          <w:bCs/>
          <w:lang w:val="vi-VN"/>
        </w:rPr>
      </w:pPr>
      <w:r>
        <w:rPr>
          <w:rFonts w:ascii="Times New Roman" w:hAnsi="Times New Roman"/>
          <w:bCs/>
        </w:rPr>
        <w:tab/>
      </w:r>
      <w:r w:rsidR="00BD1706" w:rsidRPr="00814A35">
        <w:rPr>
          <w:rFonts w:ascii="Times New Roman" w:hAnsi="Times New Roman"/>
          <w:bCs/>
          <w:lang w:val="vi-VN"/>
        </w:rPr>
        <w:t>Tập trung các giải pháp thực hiện ch</w:t>
      </w:r>
      <w:r w:rsidR="00BD1706">
        <w:rPr>
          <w:rFonts w:ascii="Times New Roman" w:hAnsi="Times New Roman"/>
          <w:bCs/>
        </w:rPr>
        <w:t>ủ</w:t>
      </w:r>
      <w:r w:rsidR="00BD1706" w:rsidRPr="00814A35">
        <w:rPr>
          <w:rFonts w:ascii="Times New Roman" w:hAnsi="Times New Roman"/>
          <w:bCs/>
          <w:lang w:val="vi-VN"/>
        </w:rPr>
        <w:t xml:space="preserve"> đề “Xây dựng trường mầm non hạnh phúc, lấy trẻ làm trung tâm” phù hợp với điều kiện thực tế của đ</w:t>
      </w:r>
      <w:r w:rsidR="00BD1706">
        <w:rPr>
          <w:rFonts w:ascii="Times New Roman" w:hAnsi="Times New Roman"/>
          <w:bCs/>
          <w:lang w:val="vi-VN"/>
        </w:rPr>
        <w:t xml:space="preserve">ịa phương, </w:t>
      </w:r>
      <w:r w:rsidR="00BD1706">
        <w:rPr>
          <w:rFonts w:ascii="Times New Roman" w:hAnsi="Times New Roman"/>
          <w:bCs/>
        </w:rPr>
        <w:t>của trường</w:t>
      </w:r>
      <w:r w:rsidR="00BD1706" w:rsidRPr="00814A35">
        <w:rPr>
          <w:rFonts w:ascii="Times New Roman" w:hAnsi="Times New Roman"/>
          <w:bCs/>
          <w:lang w:val="vi-VN"/>
        </w:rPr>
        <w:t xml:space="preserve">; tiếp tục chỉ đạo nâng cao </w:t>
      </w:r>
      <w:r w:rsidR="00BD1706" w:rsidRPr="00814A35">
        <w:rPr>
          <w:rFonts w:ascii="Times New Roman" w:hAnsi="Times New Roman"/>
          <w:shd w:val="clear" w:color="auto" w:fill="FFFFFF"/>
          <w:lang w:val="it-IT"/>
        </w:rPr>
        <w:t>chất lượng thực hiện</w:t>
      </w:r>
      <w:r w:rsidR="00BD1706" w:rsidRPr="00814A35">
        <w:rPr>
          <w:rFonts w:ascii="Times New Roman" w:hAnsi="Times New Roman"/>
          <w:bCs/>
          <w:lang w:val="vi-VN"/>
        </w:rPr>
        <w:t xml:space="preserve"> Chương trình GDMN, trong đó tập trung phát triển Chương trình giáo dục nhà trường theo quan điểm giáo dục toàn diện, tích hợp, lấy trẻ làm trung tâm:</w:t>
      </w:r>
    </w:p>
    <w:p w14:paraId="40B2F42D" w14:textId="77777777" w:rsidR="00BD1706" w:rsidRPr="00EE4848" w:rsidRDefault="00BD1706" w:rsidP="00BD1706">
      <w:pPr>
        <w:pStyle w:val="CommentText"/>
        <w:spacing w:before="120" w:after="0"/>
        <w:ind w:firstLine="709"/>
        <w:jc w:val="both"/>
        <w:rPr>
          <w:bCs/>
          <w:sz w:val="28"/>
          <w:szCs w:val="28"/>
          <w:lang w:eastAsia="vi-VN"/>
        </w:rPr>
      </w:pPr>
      <w:r>
        <w:rPr>
          <w:bCs/>
          <w:sz w:val="28"/>
          <w:szCs w:val="28"/>
          <w:lang w:eastAsia="vi-VN"/>
        </w:rPr>
        <w:t>Tiếp tục x</w:t>
      </w:r>
      <w:r w:rsidRPr="00814A35">
        <w:rPr>
          <w:bCs/>
          <w:sz w:val="28"/>
          <w:szCs w:val="28"/>
          <w:lang w:val="vi-VN" w:eastAsia="vi-VN"/>
        </w:rPr>
        <w:t>ây dựng và triển khai thực hiện kế hoạch giáo dục nhà trường đảm bảo tính chủ động, linh hoạt theo Kế hoạch thời gian năm học và mục tiêu, kết quả mong đợi của từng độ tuổi</w:t>
      </w:r>
      <w:r>
        <w:rPr>
          <w:bCs/>
          <w:sz w:val="28"/>
          <w:szCs w:val="28"/>
          <w:lang w:eastAsia="vi-VN"/>
        </w:rPr>
        <w:t>.</w:t>
      </w:r>
    </w:p>
    <w:p w14:paraId="2C4E4B8C" w14:textId="77777777" w:rsidR="00BD1706" w:rsidRPr="00EE4848" w:rsidRDefault="001D3451" w:rsidP="00BD1706">
      <w:pPr>
        <w:pStyle w:val="CommentText"/>
        <w:spacing w:before="120" w:after="0"/>
        <w:ind w:firstLine="709"/>
        <w:jc w:val="both"/>
        <w:rPr>
          <w:bCs/>
          <w:color w:val="FF0000"/>
          <w:sz w:val="28"/>
          <w:szCs w:val="28"/>
          <w:lang w:eastAsia="vi-VN"/>
        </w:rPr>
      </w:pPr>
      <w:r w:rsidRPr="001D3451">
        <w:rPr>
          <w:sz w:val="28"/>
          <w:szCs w:val="28"/>
          <w:lang w:val="it-IT"/>
        </w:rPr>
        <w:t xml:space="preserve">Duy trì xây dựng </w:t>
      </w:r>
      <w:r w:rsidRPr="001D3451">
        <w:rPr>
          <w:sz w:val="28"/>
          <w:szCs w:val="28"/>
          <w:lang w:val="vi-VN"/>
        </w:rPr>
        <w:t>thư viện thân</w:t>
      </w:r>
      <w:r w:rsidRPr="001D3451">
        <w:rPr>
          <w:sz w:val="28"/>
          <w:szCs w:val="28"/>
          <w:lang w:val="it-IT"/>
        </w:rPr>
        <w:t xml:space="preserve"> thiện trong trường, lớp mầm non theo </w:t>
      </w:r>
      <w:r w:rsidRPr="001D3451">
        <w:rPr>
          <w:sz w:val="28"/>
          <w:szCs w:val="28"/>
          <w:lang w:val="vi-VN"/>
        </w:rPr>
        <w:t>Kế hoạch số 161/KH-BGDĐT ngày 26/3 năm 2018 của Bộ GD&amp;ĐT về kế hoạch thực hiện Đề án phát triển văn hóa đọc trong cộng đồng đến năm 2020, định hướng đến 2030</w:t>
      </w:r>
      <w:r>
        <w:rPr>
          <w:bCs/>
          <w:sz w:val="28"/>
          <w:szCs w:val="28"/>
          <w:lang w:eastAsia="vi-VN"/>
        </w:rPr>
        <w:t xml:space="preserve">. </w:t>
      </w:r>
      <w:r w:rsidR="00BD1706" w:rsidRPr="00814A35">
        <w:rPr>
          <w:bCs/>
          <w:sz w:val="28"/>
          <w:szCs w:val="28"/>
          <w:lang w:val="vi-VN" w:eastAsia="vi-VN"/>
        </w:rPr>
        <w:t>Tiếp tục thực hiện hiệu quả các hoạt động chuẩn bị cho trẻ 5 tuổi sẵn sàng vào học lớp một đáp ứng yêu cầu liên thông với Chương trình lớp Một theo Chương trình giáo dục phổ thông 2018.</w:t>
      </w:r>
      <w:r w:rsidR="00BD1706">
        <w:rPr>
          <w:bCs/>
          <w:sz w:val="28"/>
          <w:szCs w:val="28"/>
          <w:lang w:eastAsia="vi-VN"/>
        </w:rPr>
        <w:t xml:space="preserve">Trường </w:t>
      </w:r>
      <w:r w:rsidR="00C93736">
        <w:rPr>
          <w:bCs/>
          <w:sz w:val="28"/>
          <w:szCs w:val="28"/>
          <w:lang w:eastAsia="vi-VN"/>
        </w:rPr>
        <w:t xml:space="preserve">tổ chức chuyên đề </w:t>
      </w:r>
      <w:r w:rsidR="00C93736" w:rsidRPr="00144576">
        <w:rPr>
          <w:bCs/>
          <w:sz w:val="28"/>
          <w:szCs w:val="28"/>
          <w:lang w:eastAsia="vi-VN"/>
        </w:rPr>
        <w:t>“Nâng cao chất lượng thực hiện chương trình GDMN đối với lớp 5 tuổi, tạo tâm thế cho trẻ vào lớp Một” có sự tham gia của giáo viên lớp 1 trường tiểu học.</w:t>
      </w:r>
    </w:p>
    <w:p w14:paraId="52B51499" w14:textId="77777777" w:rsidR="001D3451" w:rsidRPr="00814A35" w:rsidRDefault="001D3451" w:rsidP="001D3451">
      <w:pPr>
        <w:spacing w:before="120"/>
        <w:ind w:firstLine="720"/>
        <w:jc w:val="both"/>
        <w:rPr>
          <w:rFonts w:ascii="Times New Roman" w:hAnsi="Times New Roman"/>
          <w:bCs/>
          <w:lang w:val="vi-VN" w:eastAsia="vi-VN"/>
        </w:rPr>
      </w:pPr>
      <w:r w:rsidRPr="00814A35">
        <w:rPr>
          <w:rFonts w:ascii="Times New Roman" w:hAnsi="Times New Roman"/>
          <w:bCs/>
          <w:lang w:val="vi-VN" w:eastAsia="vi-VN"/>
        </w:rPr>
        <w:t>T</w:t>
      </w:r>
      <w:r w:rsidRPr="00814A35">
        <w:rPr>
          <w:rFonts w:ascii="Times New Roman" w:hAnsi="Times New Roman"/>
          <w:bCs/>
          <w:lang w:val="vi-VN"/>
        </w:rPr>
        <w:t xml:space="preserve">riển khai Chương trình làm quen với tiếng Anh dành cho trẻ em mẫu giáo đảm bảo chất lượng, hiệu quả, đúng </w:t>
      </w:r>
      <w:r w:rsidRPr="00814A35">
        <w:rPr>
          <w:rFonts w:ascii="Times New Roman" w:hAnsi="Times New Roman"/>
          <w:bCs/>
          <w:lang w:val="vi-VN" w:eastAsia="vi-VN"/>
        </w:rPr>
        <w:t>quy định tại Thông tư số 50/2020/TT-BGDĐT và các văn bản Bộ GDĐT, Sở GDĐT hướng dẫn, ban hành.</w:t>
      </w:r>
    </w:p>
    <w:p w14:paraId="07E40A27" w14:textId="77777777" w:rsidR="00CD5F3D" w:rsidRPr="00C65918" w:rsidRDefault="00C65918" w:rsidP="00027C95">
      <w:pPr>
        <w:tabs>
          <w:tab w:val="right" w:pos="0"/>
        </w:tabs>
        <w:autoSpaceDE w:val="0"/>
        <w:autoSpaceDN w:val="0"/>
        <w:adjustRightInd w:val="0"/>
        <w:spacing w:before="120" w:after="120"/>
        <w:ind w:firstLine="709"/>
        <w:jc w:val="both"/>
        <w:rPr>
          <w:rFonts w:ascii="Times New Roman" w:hAnsi="Times New Roman"/>
          <w:b/>
          <w:i/>
          <w:color w:val="000000" w:themeColor="text1"/>
          <w:lang w:val="vi-VN"/>
        </w:rPr>
      </w:pPr>
      <w:r w:rsidRPr="00C65918">
        <w:rPr>
          <w:rFonts w:ascii="Times New Roman" w:hAnsi="Times New Roman"/>
          <w:b/>
          <w:i/>
          <w:color w:val="000000" w:themeColor="text1"/>
        </w:rPr>
        <w:t>*</w:t>
      </w:r>
      <w:r w:rsidR="00CD5F3D" w:rsidRPr="00C65918">
        <w:rPr>
          <w:rFonts w:ascii="Times New Roman" w:hAnsi="Times New Roman"/>
          <w:b/>
          <w:i/>
          <w:color w:val="000000" w:themeColor="text1"/>
          <w:lang w:val="vi-VN"/>
        </w:rPr>
        <w:t>Chỉ tiêu:</w:t>
      </w:r>
    </w:p>
    <w:p w14:paraId="5266221B" w14:textId="77777777" w:rsidR="00CD5F3D" w:rsidRDefault="00CD5F3D" w:rsidP="00420FEC">
      <w:pPr>
        <w:tabs>
          <w:tab w:val="right" w:pos="0"/>
        </w:tabs>
        <w:autoSpaceDE w:val="0"/>
        <w:autoSpaceDN w:val="0"/>
        <w:adjustRightInd w:val="0"/>
        <w:spacing w:before="120" w:after="120"/>
        <w:ind w:firstLine="567"/>
        <w:jc w:val="both"/>
        <w:rPr>
          <w:rFonts w:ascii="Times New Roman" w:hAnsi="Times New Roman"/>
          <w:color w:val="000000" w:themeColor="text1"/>
        </w:rPr>
      </w:pPr>
      <w:r w:rsidRPr="00027C95">
        <w:rPr>
          <w:rFonts w:ascii="Times New Roman" w:hAnsi="Times New Roman"/>
          <w:color w:val="000000" w:themeColor="text1"/>
          <w:lang w:val="vi-VN"/>
        </w:rPr>
        <w:lastRenderedPageBreak/>
        <w:t xml:space="preserve">- </w:t>
      </w:r>
      <w:r w:rsidR="00533CD6">
        <w:rPr>
          <w:rFonts w:ascii="Times New Roman" w:hAnsi="Times New Roman"/>
          <w:color w:val="000000" w:themeColor="text1"/>
        </w:rPr>
        <w:t xml:space="preserve">70 </w:t>
      </w:r>
      <w:r w:rsidR="00C65918">
        <w:rPr>
          <w:rFonts w:ascii="Times New Roman" w:hAnsi="Times New Roman"/>
          <w:color w:val="000000" w:themeColor="text1"/>
        </w:rPr>
        <w:t>% trẻ mẫu giáo được làm quen với chương trình tiếng Anh.</w:t>
      </w:r>
    </w:p>
    <w:p w14:paraId="33373888" w14:textId="77777777" w:rsidR="00C65918" w:rsidRPr="00C65918" w:rsidRDefault="00C65918" w:rsidP="00420FEC">
      <w:pPr>
        <w:tabs>
          <w:tab w:val="right" w:pos="0"/>
        </w:tabs>
        <w:autoSpaceDE w:val="0"/>
        <w:autoSpaceDN w:val="0"/>
        <w:adjustRightInd w:val="0"/>
        <w:spacing w:before="120" w:after="120"/>
        <w:ind w:firstLine="567"/>
        <w:jc w:val="both"/>
        <w:rPr>
          <w:rFonts w:ascii="Times New Roman" w:hAnsi="Times New Roman"/>
          <w:color w:val="000000" w:themeColor="text1"/>
        </w:rPr>
      </w:pPr>
      <w:r>
        <w:rPr>
          <w:rFonts w:ascii="Times New Roman" w:hAnsi="Times New Roman"/>
          <w:color w:val="000000" w:themeColor="text1"/>
        </w:rPr>
        <w:t xml:space="preserve">- </w:t>
      </w:r>
      <w:r w:rsidR="00B07B10">
        <w:rPr>
          <w:rFonts w:ascii="Times New Roman" w:hAnsi="Times New Roman"/>
          <w:color w:val="000000" w:themeColor="text1"/>
        </w:rPr>
        <w:t>100% giáo viên được sự hài lòng của phụ huynh và trẻ quý mến.</w:t>
      </w:r>
    </w:p>
    <w:p w14:paraId="68808143" w14:textId="77777777" w:rsidR="00CD5F3D" w:rsidRDefault="00CD5F3D" w:rsidP="00420FEC">
      <w:pPr>
        <w:spacing w:before="120" w:after="120"/>
        <w:ind w:firstLine="567"/>
        <w:jc w:val="both"/>
        <w:rPr>
          <w:rFonts w:ascii="Times New Roman" w:hAnsi="Times New Roman"/>
          <w:color w:val="000000" w:themeColor="text1"/>
          <w:lang w:eastAsia="en-GB"/>
        </w:rPr>
      </w:pPr>
      <w:r w:rsidRPr="00027C95">
        <w:rPr>
          <w:rFonts w:ascii="Times New Roman" w:hAnsi="Times New Roman"/>
          <w:color w:val="000000" w:themeColor="text1"/>
          <w:lang w:val="vi-VN" w:eastAsia="en-GB"/>
        </w:rPr>
        <w:t>- Duy trì tỷ lệ bé chăm toàn trường đạt từ 9</w:t>
      </w:r>
      <w:r w:rsidRPr="00027C95">
        <w:rPr>
          <w:rFonts w:ascii="Times New Roman" w:hAnsi="Times New Roman"/>
          <w:color w:val="000000" w:themeColor="text1"/>
          <w:lang w:eastAsia="en-GB"/>
        </w:rPr>
        <w:t>3</w:t>
      </w:r>
      <w:r w:rsidRPr="00027C95">
        <w:rPr>
          <w:rFonts w:ascii="Times New Roman" w:hAnsi="Times New Roman"/>
          <w:color w:val="000000" w:themeColor="text1"/>
          <w:lang w:val="vi-VN" w:eastAsia="en-GB"/>
        </w:rPr>
        <w:t>-9</w:t>
      </w:r>
      <w:r w:rsidR="006517BB">
        <w:rPr>
          <w:rFonts w:ascii="Times New Roman" w:hAnsi="Times New Roman"/>
          <w:color w:val="000000" w:themeColor="text1"/>
          <w:lang w:eastAsia="en-GB"/>
        </w:rPr>
        <w:t>8</w:t>
      </w:r>
      <w:r w:rsidRPr="00027C95">
        <w:rPr>
          <w:rFonts w:ascii="Times New Roman" w:hAnsi="Times New Roman"/>
          <w:color w:val="000000" w:themeColor="text1"/>
          <w:lang w:val="vi-VN" w:eastAsia="en-GB"/>
        </w:rPr>
        <w:t>%, bé ngoan đạt từ 9</w:t>
      </w:r>
      <w:r w:rsidR="006517BB">
        <w:rPr>
          <w:rFonts w:ascii="Times New Roman" w:hAnsi="Times New Roman"/>
          <w:color w:val="000000" w:themeColor="text1"/>
          <w:lang w:eastAsia="en-GB"/>
        </w:rPr>
        <w:t>0</w:t>
      </w:r>
      <w:r w:rsidRPr="00027C95">
        <w:rPr>
          <w:rFonts w:ascii="Times New Roman" w:hAnsi="Times New Roman"/>
          <w:color w:val="000000" w:themeColor="text1"/>
          <w:lang w:val="vi-VN" w:eastAsia="en-GB"/>
        </w:rPr>
        <w:t>-9</w:t>
      </w:r>
      <w:r w:rsidR="006517BB">
        <w:rPr>
          <w:rFonts w:ascii="Times New Roman" w:hAnsi="Times New Roman"/>
          <w:color w:val="000000" w:themeColor="text1"/>
          <w:lang w:eastAsia="en-GB"/>
        </w:rPr>
        <w:t>5</w:t>
      </w:r>
      <w:r w:rsidRPr="00027C95">
        <w:rPr>
          <w:rFonts w:ascii="Times New Roman" w:hAnsi="Times New Roman"/>
          <w:color w:val="000000" w:themeColor="text1"/>
          <w:lang w:val="vi-VN" w:eastAsia="en-GB"/>
        </w:rPr>
        <w:t>%, bé  toàn diện đạt 9</w:t>
      </w:r>
      <w:r w:rsidRPr="00027C95">
        <w:rPr>
          <w:rFonts w:ascii="Times New Roman" w:hAnsi="Times New Roman"/>
          <w:color w:val="000000" w:themeColor="text1"/>
          <w:lang w:eastAsia="en-GB"/>
        </w:rPr>
        <w:t>0</w:t>
      </w:r>
      <w:r w:rsidRPr="00027C95">
        <w:rPr>
          <w:rFonts w:ascii="Times New Roman" w:hAnsi="Times New Roman"/>
          <w:color w:val="000000" w:themeColor="text1"/>
          <w:lang w:val="vi-VN" w:eastAsia="en-GB"/>
        </w:rPr>
        <w:t>-9</w:t>
      </w:r>
      <w:r w:rsidRPr="00027C95">
        <w:rPr>
          <w:rFonts w:ascii="Times New Roman" w:hAnsi="Times New Roman"/>
          <w:color w:val="000000" w:themeColor="text1"/>
          <w:lang w:eastAsia="en-GB"/>
        </w:rPr>
        <w:t>2</w:t>
      </w:r>
      <w:r w:rsidRPr="00027C95">
        <w:rPr>
          <w:rFonts w:ascii="Times New Roman" w:hAnsi="Times New Roman"/>
          <w:color w:val="000000" w:themeColor="text1"/>
          <w:lang w:val="vi-VN" w:eastAsia="en-GB"/>
        </w:rPr>
        <w:t>%.</w:t>
      </w:r>
    </w:p>
    <w:p w14:paraId="24EBC899" w14:textId="77777777" w:rsidR="00CD5F3D" w:rsidRPr="006517BB" w:rsidRDefault="00CD5F3D" w:rsidP="00420FEC">
      <w:pPr>
        <w:spacing w:before="120" w:after="120"/>
        <w:ind w:firstLine="567"/>
        <w:jc w:val="both"/>
        <w:rPr>
          <w:rFonts w:ascii="Times New Roman" w:hAnsi="Times New Roman"/>
          <w:color w:val="000000" w:themeColor="text1"/>
          <w:lang w:eastAsia="en-GB"/>
        </w:rPr>
      </w:pPr>
      <w:r w:rsidRPr="00027C95">
        <w:rPr>
          <w:rFonts w:ascii="Times New Roman" w:hAnsi="Times New Roman"/>
          <w:color w:val="000000" w:themeColor="text1"/>
          <w:lang w:val="vi-VN" w:eastAsia="en-GB"/>
        </w:rPr>
        <w:t>- Tỷ lệ bé chăm của lớp MG 5 tuổi đạt 9</w:t>
      </w:r>
      <w:r w:rsidR="006517BB">
        <w:rPr>
          <w:rFonts w:ascii="Times New Roman" w:hAnsi="Times New Roman"/>
          <w:color w:val="000000" w:themeColor="text1"/>
          <w:lang w:eastAsia="en-GB"/>
        </w:rPr>
        <w:t>8</w:t>
      </w:r>
      <w:r w:rsidRPr="00027C95">
        <w:rPr>
          <w:rFonts w:ascii="Times New Roman" w:hAnsi="Times New Roman"/>
          <w:color w:val="000000" w:themeColor="text1"/>
          <w:lang w:val="vi-VN" w:eastAsia="en-GB"/>
        </w:rPr>
        <w:t>% trở lên. Bé ngoan đạt từ 9</w:t>
      </w:r>
      <w:r w:rsidRPr="00027C95">
        <w:rPr>
          <w:rFonts w:ascii="Times New Roman" w:hAnsi="Times New Roman"/>
          <w:color w:val="000000" w:themeColor="text1"/>
          <w:lang w:eastAsia="en-GB"/>
        </w:rPr>
        <w:t>5</w:t>
      </w:r>
      <w:r w:rsidRPr="00027C95">
        <w:rPr>
          <w:rFonts w:ascii="Times New Roman" w:hAnsi="Times New Roman"/>
          <w:color w:val="000000" w:themeColor="text1"/>
          <w:lang w:val="vi-VN" w:eastAsia="en-GB"/>
        </w:rPr>
        <w:t>%, bé ngoan toàn diện đạt từ 9</w:t>
      </w:r>
      <w:r w:rsidRPr="00027C95">
        <w:rPr>
          <w:rFonts w:ascii="Times New Roman" w:hAnsi="Times New Roman"/>
          <w:color w:val="000000" w:themeColor="text1"/>
          <w:lang w:eastAsia="en-GB"/>
        </w:rPr>
        <w:t>3</w:t>
      </w:r>
      <w:r w:rsidRPr="00027C95">
        <w:rPr>
          <w:rFonts w:ascii="Times New Roman" w:hAnsi="Times New Roman"/>
          <w:color w:val="000000" w:themeColor="text1"/>
          <w:lang w:val="vi-VN" w:eastAsia="en-GB"/>
        </w:rPr>
        <w:t>% trở lên</w:t>
      </w:r>
      <w:r w:rsidR="006517BB">
        <w:rPr>
          <w:rFonts w:ascii="Times New Roman" w:hAnsi="Times New Roman"/>
          <w:color w:val="000000" w:themeColor="text1"/>
          <w:lang w:eastAsia="en-GB"/>
        </w:rPr>
        <w:t>.</w:t>
      </w:r>
    </w:p>
    <w:p w14:paraId="047B6695" w14:textId="77777777" w:rsidR="00AC5CAF" w:rsidRDefault="009D5C80" w:rsidP="00420FEC">
      <w:pPr>
        <w:spacing w:before="120" w:after="120"/>
        <w:ind w:firstLine="567"/>
        <w:jc w:val="both"/>
        <w:rPr>
          <w:rFonts w:ascii="Times New Roman" w:hAnsi="Times New Roman"/>
          <w:color w:val="000000" w:themeColor="text1"/>
        </w:rPr>
      </w:pPr>
      <w:r>
        <w:rPr>
          <w:rFonts w:ascii="Times New Roman" w:hAnsi="Times New Roman"/>
          <w:color w:val="000000" w:themeColor="text1"/>
        </w:rPr>
        <w:t xml:space="preserve">- </w:t>
      </w:r>
      <w:r w:rsidR="00CD5F3D" w:rsidRPr="00027C95">
        <w:rPr>
          <w:rFonts w:ascii="Times New Roman" w:hAnsi="Times New Roman"/>
          <w:color w:val="000000" w:themeColor="text1"/>
          <w:lang w:val="vi-VN"/>
        </w:rPr>
        <w:t>Kết quả khảo sát trẻ 5 tuổi cuối năm 100% hoàn thành chương trình giáo dục mầm non, trẻ 4 tuổi, 3</w:t>
      </w:r>
      <w:r w:rsidR="006517BB">
        <w:rPr>
          <w:rFonts w:ascii="Times New Roman" w:hAnsi="Times New Roman"/>
          <w:color w:val="000000" w:themeColor="text1"/>
          <w:lang w:val="vi-VN"/>
        </w:rPr>
        <w:t xml:space="preserve"> tuổi đánh giá đạt yêu cầu từ 9</w:t>
      </w:r>
      <w:r w:rsidR="00B9491D">
        <w:rPr>
          <w:rFonts w:ascii="Times New Roman" w:hAnsi="Times New Roman"/>
          <w:color w:val="000000" w:themeColor="text1"/>
        </w:rPr>
        <w:t>8</w:t>
      </w:r>
      <w:r w:rsidR="00CD5F3D" w:rsidRPr="00027C95">
        <w:rPr>
          <w:rFonts w:ascii="Times New Roman" w:hAnsi="Times New Roman"/>
          <w:color w:val="000000" w:themeColor="text1"/>
          <w:lang w:val="vi-VN"/>
        </w:rPr>
        <w:t>% trở lên</w:t>
      </w:r>
      <w:r w:rsidR="00E30031">
        <w:rPr>
          <w:rFonts w:ascii="Times New Roman" w:hAnsi="Times New Roman"/>
          <w:color w:val="000000" w:themeColor="text1"/>
        </w:rPr>
        <w:t>.</w:t>
      </w:r>
    </w:p>
    <w:p w14:paraId="0D1B232C" w14:textId="77777777" w:rsidR="00B813F3" w:rsidRPr="009F43D5" w:rsidRDefault="00B813F3" w:rsidP="00B813F3">
      <w:pPr>
        <w:tabs>
          <w:tab w:val="right" w:pos="0"/>
        </w:tabs>
        <w:autoSpaceDE w:val="0"/>
        <w:autoSpaceDN w:val="0"/>
        <w:adjustRightInd w:val="0"/>
        <w:spacing w:before="120" w:after="120"/>
        <w:ind w:firstLine="709"/>
        <w:jc w:val="both"/>
        <w:rPr>
          <w:rFonts w:ascii="Times New Roman" w:hAnsi="Times New Roman"/>
          <w:b/>
          <w:color w:val="000000"/>
        </w:rPr>
      </w:pPr>
      <w:r>
        <w:rPr>
          <w:rFonts w:ascii="Times New Roman" w:hAnsi="Times New Roman"/>
          <w:b/>
          <w:color w:val="000000"/>
        </w:rPr>
        <w:t>4</w:t>
      </w:r>
      <w:r w:rsidRPr="009F43D5">
        <w:rPr>
          <w:rFonts w:ascii="Times New Roman" w:hAnsi="Times New Roman"/>
          <w:b/>
          <w:color w:val="000000"/>
        </w:rPr>
        <w:t>.</w:t>
      </w:r>
      <w:r>
        <w:rPr>
          <w:rFonts w:ascii="Times New Roman" w:hAnsi="Times New Roman"/>
          <w:b/>
          <w:color w:val="000000"/>
        </w:rPr>
        <w:t>1.</w:t>
      </w:r>
      <w:r w:rsidRPr="009F43D5">
        <w:rPr>
          <w:rFonts w:ascii="Times New Roman" w:hAnsi="Times New Roman"/>
          <w:b/>
          <w:color w:val="000000"/>
        </w:rPr>
        <w:t>4. Ứng dụng phương pháp giáo dục STEAM trong giáo dục mầm non</w:t>
      </w:r>
    </w:p>
    <w:p w14:paraId="6520F592" w14:textId="77777777" w:rsidR="005928DD" w:rsidRDefault="00B813F3" w:rsidP="00B813F3">
      <w:pPr>
        <w:tabs>
          <w:tab w:val="right" w:pos="0"/>
        </w:tabs>
        <w:autoSpaceDE w:val="0"/>
        <w:autoSpaceDN w:val="0"/>
        <w:adjustRightInd w:val="0"/>
        <w:spacing w:before="120" w:after="120"/>
        <w:ind w:firstLine="709"/>
        <w:jc w:val="both"/>
        <w:rPr>
          <w:rFonts w:ascii="Times New Roman" w:hAnsi="Times New Roman"/>
          <w:color w:val="000000"/>
        </w:rPr>
      </w:pPr>
      <w:r w:rsidRPr="009F43D5">
        <w:rPr>
          <w:rFonts w:ascii="Times New Roman" w:hAnsi="Times New Roman"/>
          <w:color w:val="000000"/>
        </w:rPr>
        <w:t>Tập trung triển khai thực hiện ứng dụng phương pháp giáo dục STEAM trong nhà trường, coi trọng người học tự tay thực hành, giải quyết vấn đề, tìm hiểu phương án vận dụng vào cuộc sống thực tiễn. Tạo nhiều điều kiện cho học sinh được khám phá, hiểu được chính bản thân mình, tự tin hơn, sáng tạo và chủ động hơn nhằm trang bị cho trẻ những kỹ năng cần thiết trong tương lai.</w:t>
      </w:r>
    </w:p>
    <w:p w14:paraId="3C79D0C9" w14:textId="77777777" w:rsidR="00B813F3" w:rsidRPr="005928DD" w:rsidRDefault="005928DD" w:rsidP="004D19AC">
      <w:pPr>
        <w:ind w:firstLine="709"/>
        <w:jc w:val="both"/>
        <w:rPr>
          <w:rFonts w:ascii="Times New Roman" w:hAnsi="Times New Roman"/>
        </w:rPr>
      </w:pPr>
      <w:r w:rsidRPr="009F43D5">
        <w:rPr>
          <w:rFonts w:ascii="Times New Roman" w:hAnsi="Times New Roman"/>
          <w:color w:val="000000"/>
        </w:rPr>
        <w:t>Nhà trường và tổ chuyên môn tiếp tục bồi dưỡng chuyên môn cho giáo viên thông qua các buổi sinh hoạt chuyên môn trường, tổ chuyên môn, tổ chức</w:t>
      </w:r>
    </w:p>
    <w:p w14:paraId="284B7454" w14:textId="77777777" w:rsidR="00B813F3" w:rsidRPr="009F43D5" w:rsidRDefault="00B813F3" w:rsidP="004D19AC">
      <w:pPr>
        <w:tabs>
          <w:tab w:val="right" w:pos="0"/>
        </w:tabs>
        <w:autoSpaceDE w:val="0"/>
        <w:autoSpaceDN w:val="0"/>
        <w:adjustRightInd w:val="0"/>
        <w:spacing w:before="120" w:after="120"/>
        <w:jc w:val="both"/>
        <w:rPr>
          <w:rFonts w:ascii="Times New Roman" w:hAnsi="Times New Roman"/>
          <w:color w:val="000000"/>
        </w:rPr>
      </w:pPr>
      <w:r w:rsidRPr="009F43D5">
        <w:rPr>
          <w:rFonts w:ascii="Times New Roman" w:hAnsi="Times New Roman"/>
          <w:color w:val="000000"/>
        </w:rPr>
        <w:t>chuyên đề, hội thảo, qua kiểm tra giáo án, dự giờ.</w:t>
      </w:r>
    </w:p>
    <w:p w14:paraId="71BA9507" w14:textId="77777777" w:rsidR="00B813F3" w:rsidRPr="009F43D5" w:rsidRDefault="00B813F3" w:rsidP="00B813F3">
      <w:pPr>
        <w:tabs>
          <w:tab w:val="right" w:pos="0"/>
        </w:tabs>
        <w:autoSpaceDE w:val="0"/>
        <w:autoSpaceDN w:val="0"/>
        <w:adjustRightInd w:val="0"/>
        <w:spacing w:before="120" w:after="120"/>
        <w:ind w:firstLine="709"/>
        <w:jc w:val="both"/>
        <w:rPr>
          <w:rFonts w:ascii="Times New Roman" w:hAnsi="Times New Roman"/>
          <w:color w:val="000000"/>
        </w:rPr>
      </w:pPr>
      <w:r w:rsidRPr="009F43D5">
        <w:rPr>
          <w:rFonts w:ascii="Times New Roman" w:hAnsi="Times New Roman"/>
          <w:color w:val="000000"/>
        </w:rPr>
        <w:t>Tiếp tục đầu tư đồ dùng, đồ chơi, nguyên vật liệu để giáo viên tổ chức các tiết học và dự án STEAM.Khuyến khích giáo viên tự tìm kiếm nguyên vật liệu thực hiện các hoạt động STEAM.</w:t>
      </w:r>
    </w:p>
    <w:p w14:paraId="1DF41792" w14:textId="77777777" w:rsidR="00B813F3" w:rsidRPr="009F43D5" w:rsidRDefault="00B813F3" w:rsidP="00B813F3">
      <w:pPr>
        <w:spacing w:before="120" w:after="120"/>
        <w:ind w:firstLine="709"/>
        <w:jc w:val="both"/>
        <w:rPr>
          <w:rFonts w:ascii="Times New Roman" w:hAnsi="Times New Roman"/>
          <w:b/>
          <w:i/>
          <w:color w:val="000000"/>
        </w:rPr>
      </w:pPr>
      <w:r w:rsidRPr="009F43D5">
        <w:rPr>
          <w:rFonts w:ascii="Times New Roman" w:hAnsi="Times New Roman"/>
          <w:b/>
          <w:i/>
          <w:color w:val="000000"/>
        </w:rPr>
        <w:t xml:space="preserve">* </w:t>
      </w:r>
      <w:r w:rsidRPr="009F43D5">
        <w:rPr>
          <w:rFonts w:ascii="Times New Roman" w:hAnsi="Times New Roman"/>
          <w:b/>
          <w:i/>
          <w:color w:val="000000"/>
          <w:lang w:val="vi-VN"/>
        </w:rPr>
        <w:t>Chỉ tiêu:</w:t>
      </w:r>
    </w:p>
    <w:p w14:paraId="3838F06A" w14:textId="77777777" w:rsidR="00B813F3" w:rsidRPr="009F43D5" w:rsidRDefault="00B813F3" w:rsidP="00B813F3">
      <w:pPr>
        <w:spacing w:before="120" w:after="120"/>
        <w:ind w:firstLine="709"/>
        <w:jc w:val="both"/>
        <w:rPr>
          <w:rFonts w:ascii="Times New Roman" w:hAnsi="Times New Roman"/>
          <w:color w:val="000000"/>
          <w:lang w:eastAsia="en-GB"/>
        </w:rPr>
      </w:pPr>
      <w:r w:rsidRPr="009F43D5">
        <w:rPr>
          <w:rFonts w:ascii="Times New Roman" w:hAnsi="Times New Roman"/>
          <w:color w:val="000000"/>
          <w:lang w:val="vi-VN" w:eastAsia="en-GB"/>
        </w:rPr>
        <w:t xml:space="preserve">- </w:t>
      </w:r>
      <w:r w:rsidRPr="009F43D5">
        <w:rPr>
          <w:rFonts w:ascii="Times New Roman" w:hAnsi="Times New Roman"/>
          <w:color w:val="000000"/>
          <w:lang w:eastAsia="en-GB"/>
        </w:rPr>
        <w:t>Phấn đấu 100% nhóm lớp có góc hoạt động STEAM.</w:t>
      </w:r>
    </w:p>
    <w:p w14:paraId="7B6BEB12" w14:textId="77777777" w:rsidR="00B813F3" w:rsidRPr="009F43D5" w:rsidRDefault="008C018B" w:rsidP="00B813F3">
      <w:pPr>
        <w:spacing w:before="120" w:after="120"/>
        <w:ind w:firstLine="709"/>
        <w:jc w:val="both"/>
        <w:rPr>
          <w:rFonts w:ascii="Times New Roman" w:hAnsi="Times New Roman"/>
          <w:color w:val="000000"/>
          <w:lang w:eastAsia="en-GB"/>
        </w:rPr>
      </w:pPr>
      <w:r>
        <w:rPr>
          <w:rFonts w:ascii="Times New Roman" w:hAnsi="Times New Roman"/>
          <w:color w:val="000000"/>
          <w:lang w:eastAsia="en-GB"/>
        </w:rPr>
        <w:t xml:space="preserve">- Phấn đấu 70 </w:t>
      </w:r>
      <w:r w:rsidR="00B813F3" w:rsidRPr="009F43D5">
        <w:rPr>
          <w:rFonts w:ascii="Times New Roman" w:hAnsi="Times New Roman"/>
          <w:color w:val="000000"/>
          <w:lang w:eastAsia="en-GB"/>
        </w:rPr>
        <w:t xml:space="preserve">% số nhóm lớp thực hiện tốt các tiết hoạt động STEAM và thiết kế được một số dự án trong </w:t>
      </w:r>
      <w:r w:rsidR="00144576">
        <w:rPr>
          <w:rFonts w:ascii="Times New Roman" w:hAnsi="Times New Roman"/>
          <w:color w:val="000000"/>
          <w:lang w:eastAsia="en-GB"/>
        </w:rPr>
        <w:t xml:space="preserve"> các </w:t>
      </w:r>
      <w:r w:rsidR="00B813F3" w:rsidRPr="009F43D5">
        <w:rPr>
          <w:rFonts w:ascii="Times New Roman" w:hAnsi="Times New Roman"/>
          <w:color w:val="000000"/>
          <w:lang w:eastAsia="en-GB"/>
        </w:rPr>
        <w:t>chủ đề.</w:t>
      </w:r>
    </w:p>
    <w:p w14:paraId="76260633" w14:textId="77777777" w:rsidR="00B813F3" w:rsidRDefault="008C018B" w:rsidP="00B813F3">
      <w:pPr>
        <w:spacing w:before="120" w:after="120"/>
        <w:ind w:firstLine="709"/>
        <w:jc w:val="both"/>
        <w:rPr>
          <w:rFonts w:ascii="Times New Roman" w:hAnsi="Times New Roman"/>
          <w:color w:val="000000"/>
          <w:lang w:eastAsia="en-GB"/>
        </w:rPr>
      </w:pPr>
      <w:r>
        <w:rPr>
          <w:rFonts w:ascii="Times New Roman" w:hAnsi="Times New Roman"/>
          <w:color w:val="000000"/>
          <w:lang w:eastAsia="en-GB"/>
        </w:rPr>
        <w:t>- Phấn đấu từ 100</w:t>
      </w:r>
      <w:r w:rsidR="00B813F3" w:rsidRPr="009F43D5">
        <w:rPr>
          <w:rFonts w:ascii="Times New Roman" w:hAnsi="Times New Roman"/>
          <w:color w:val="000000"/>
          <w:lang w:eastAsia="en-GB"/>
        </w:rPr>
        <w:t>% giáo viên biết xây dựng thực hiện các tiết hoạt động STEAM.</w:t>
      </w:r>
    </w:p>
    <w:p w14:paraId="2BC8CBB0" w14:textId="77777777" w:rsidR="004D19AC" w:rsidRPr="00814A35" w:rsidRDefault="00B813F3" w:rsidP="004D19AC">
      <w:pPr>
        <w:spacing w:before="120"/>
        <w:ind w:firstLine="720"/>
        <w:jc w:val="both"/>
        <w:rPr>
          <w:rFonts w:ascii="Times New Roman" w:hAnsi="Times New Roman"/>
          <w:bCs/>
          <w:lang w:val="vi-VN" w:eastAsia="vi-VN"/>
        </w:rPr>
      </w:pPr>
      <w:r w:rsidRPr="00144576">
        <w:rPr>
          <w:rFonts w:ascii="Times New Roman" w:hAnsi="Times New Roman"/>
          <w:b/>
          <w:lang w:eastAsia="en-GB"/>
        </w:rPr>
        <w:t>4.1.5.</w:t>
      </w:r>
      <w:r w:rsidR="00391604">
        <w:rPr>
          <w:rFonts w:ascii="Times New Roman" w:hAnsi="Times New Roman"/>
          <w:b/>
          <w:lang w:eastAsia="en-GB"/>
        </w:rPr>
        <w:t xml:space="preserve"> </w:t>
      </w:r>
      <w:r w:rsidR="004D19AC" w:rsidRPr="00814A35">
        <w:rPr>
          <w:rFonts w:ascii="Times New Roman" w:hAnsi="Times New Roman"/>
          <w:bCs/>
          <w:lang w:val="vi-VN" w:eastAsia="vi-VN"/>
        </w:rPr>
        <w:t>Thực hiện hiệu quả c</w:t>
      </w:r>
      <w:r w:rsidR="004D19AC" w:rsidRPr="00814A35">
        <w:rPr>
          <w:rFonts w:ascii="Times New Roman" w:hAnsi="Times New Roman"/>
          <w:shd w:val="clear" w:color="auto" w:fill="FFFFFF"/>
          <w:lang w:val="it-IT"/>
        </w:rPr>
        <w:t>huyên đề "Xây dựng trường mầm non lấy trẻ làm trung tâm giai đoạn 2021-2025" và các hoạt động giáo dục khác</w:t>
      </w:r>
    </w:p>
    <w:p w14:paraId="513AEDD6" w14:textId="77777777" w:rsidR="008A1FF0" w:rsidRPr="00144576" w:rsidRDefault="004D19AC" w:rsidP="004D19AC">
      <w:pPr>
        <w:pStyle w:val="CommentText"/>
        <w:spacing w:before="120" w:after="0"/>
        <w:ind w:firstLine="709"/>
        <w:jc w:val="both"/>
        <w:rPr>
          <w:rFonts w:eastAsia="Times New Roman"/>
          <w:bCs/>
          <w:sz w:val="28"/>
          <w:szCs w:val="28"/>
        </w:rPr>
      </w:pPr>
      <w:r w:rsidRPr="00814A35">
        <w:rPr>
          <w:rFonts w:eastAsia="Times New Roman"/>
          <w:bCs/>
          <w:sz w:val="28"/>
          <w:szCs w:val="28"/>
          <w:lang w:val="vi-VN"/>
        </w:rPr>
        <w:t xml:space="preserve">Tiếp tục </w:t>
      </w:r>
      <w:r w:rsidRPr="00814A35">
        <w:rPr>
          <w:sz w:val="28"/>
          <w:szCs w:val="28"/>
          <w:shd w:val="clear" w:color="auto" w:fill="FFFFFF"/>
          <w:lang w:val="it-IT"/>
        </w:rPr>
        <w:t xml:space="preserve">thực hiện </w:t>
      </w:r>
      <w:r w:rsidRPr="00814A35">
        <w:rPr>
          <w:rFonts w:eastAsia="Times New Roman"/>
          <w:bCs/>
          <w:sz w:val="28"/>
          <w:szCs w:val="28"/>
          <w:lang w:val="vi-VN"/>
        </w:rPr>
        <w:t xml:space="preserve">có </w:t>
      </w:r>
      <w:r w:rsidRPr="00814A35">
        <w:rPr>
          <w:sz w:val="28"/>
          <w:szCs w:val="28"/>
          <w:shd w:val="clear" w:color="auto" w:fill="FFFFFF"/>
          <w:lang w:val="it-IT"/>
        </w:rPr>
        <w:t>hiệu quả Chuyên đề "Xây dựng trường mầm non lấy trẻ làm trung tâm giai đoạn 2021-2025" theo Kế hoạch số</w:t>
      </w:r>
      <w:r w:rsidRPr="00814A35">
        <w:rPr>
          <w:sz w:val="28"/>
          <w:szCs w:val="28"/>
          <w:lang w:val="vi-VN"/>
        </w:rPr>
        <w:t xml:space="preserve"> 985/KH-SGDĐT ngày 28/8/2021 của Sở GDĐT</w:t>
      </w:r>
      <w:r w:rsidRPr="00814A35">
        <w:rPr>
          <w:rFonts w:eastAsia="Times New Roman"/>
          <w:bCs/>
          <w:sz w:val="28"/>
          <w:szCs w:val="28"/>
          <w:lang w:val="vi-VN"/>
        </w:rPr>
        <w:t>, trong đó chú ý đảm bảo cân bằng giữa hoạt động nuôi dưỡng, chăm sóc với hoạt động giáo dục trẻ mầm non</w:t>
      </w:r>
      <w:r w:rsidR="009A5CA3">
        <w:rPr>
          <w:rFonts w:eastAsia="Times New Roman"/>
          <w:bCs/>
          <w:sz w:val="28"/>
          <w:szCs w:val="28"/>
        </w:rPr>
        <w:t>. Ban giám hiệu, tổ trưởng chuyên môn</w:t>
      </w:r>
      <w:r w:rsidRPr="00814A35">
        <w:rPr>
          <w:rFonts w:eastAsia="Times New Roman"/>
          <w:bCs/>
          <w:sz w:val="28"/>
          <w:szCs w:val="28"/>
          <w:lang w:val="vi-VN"/>
        </w:rPr>
        <w:t xml:space="preserve"> linh hoạt, sáng tạo trong tổ chức sinh hoạt chuyênmôn, chuyên đề về lập kế hoạch và tổ chức các hoạt động nuôi dưỡng, chăm sóc,</w:t>
      </w:r>
      <w:r w:rsidR="005C3064">
        <w:rPr>
          <w:rFonts w:eastAsia="Times New Roman"/>
          <w:bCs/>
          <w:sz w:val="28"/>
          <w:szCs w:val="28"/>
        </w:rPr>
        <w:t xml:space="preserve"> </w:t>
      </w:r>
      <w:r w:rsidRPr="00814A35">
        <w:rPr>
          <w:rFonts w:eastAsia="Times New Roman"/>
          <w:bCs/>
          <w:sz w:val="28"/>
          <w:szCs w:val="28"/>
          <w:lang w:val="vi-VN"/>
        </w:rPr>
        <w:t xml:space="preserve">giáo dục trẻ; tổ chức môi trường và khai thác hiệu quả môi trường giáo dục theohướng trải nghiệm thực hành; tổ chức hội thảo, tọa đàm, tham quan học tập chia sẻ kinh nghiệm </w:t>
      </w:r>
      <w:r w:rsidR="008A1FF0">
        <w:rPr>
          <w:rFonts w:eastAsia="Times New Roman"/>
          <w:bCs/>
          <w:sz w:val="28"/>
          <w:szCs w:val="28"/>
        </w:rPr>
        <w:t xml:space="preserve">các tổ chuyên môn trong trường. </w:t>
      </w:r>
      <w:r w:rsidR="008A1FF0" w:rsidRPr="00144576">
        <w:rPr>
          <w:bCs/>
          <w:sz w:val="28"/>
          <w:szCs w:val="28"/>
          <w:lang w:eastAsia="vi-VN"/>
        </w:rPr>
        <w:t>Tổ chức Hội thảo “Tổ chức h</w:t>
      </w:r>
      <w:r w:rsidR="008A1FF0" w:rsidRPr="00144576">
        <w:rPr>
          <w:iCs/>
          <w:sz w:val="28"/>
          <w:szCs w:val="28"/>
        </w:rPr>
        <w:t xml:space="preserve">oạt động </w:t>
      </w:r>
      <w:r w:rsidR="008A1FF0" w:rsidRPr="00144576">
        <w:rPr>
          <w:iCs/>
          <w:sz w:val="28"/>
          <w:szCs w:val="28"/>
        </w:rPr>
        <w:lastRenderedPageBreak/>
        <w:t xml:space="preserve">trải nghiệm sáng tạo của bé với môi trường thiên nhiên”. Lấy </w:t>
      </w:r>
      <w:r w:rsidR="00DF328B" w:rsidRPr="00144576">
        <w:rPr>
          <w:iCs/>
          <w:sz w:val="28"/>
          <w:szCs w:val="28"/>
        </w:rPr>
        <w:t>Khối 4 tuổi  làm điểm.</w:t>
      </w:r>
    </w:p>
    <w:p w14:paraId="5CC30ED8" w14:textId="77777777" w:rsidR="008A1FF0" w:rsidRPr="00144576" w:rsidRDefault="00AD4279" w:rsidP="00F94E19">
      <w:pPr>
        <w:pStyle w:val="CommentText"/>
        <w:spacing w:before="120" w:after="120"/>
        <w:ind w:firstLine="709"/>
        <w:jc w:val="both"/>
        <w:rPr>
          <w:rFonts w:eastAsia="Times New Roman"/>
          <w:bCs/>
          <w:sz w:val="28"/>
          <w:szCs w:val="28"/>
        </w:rPr>
      </w:pPr>
      <w:r>
        <w:rPr>
          <w:rFonts w:eastAsia="Times New Roman"/>
          <w:bCs/>
          <w:sz w:val="28"/>
          <w:szCs w:val="28"/>
        </w:rPr>
        <w:t>Trường</w:t>
      </w:r>
      <w:r w:rsidR="00DB73D2">
        <w:rPr>
          <w:rFonts w:eastAsia="Times New Roman"/>
          <w:bCs/>
          <w:sz w:val="28"/>
          <w:szCs w:val="28"/>
        </w:rPr>
        <w:t xml:space="preserve"> </w:t>
      </w:r>
      <w:r w:rsidR="004D19AC">
        <w:rPr>
          <w:rFonts w:eastAsia="Times New Roman"/>
          <w:bCs/>
          <w:sz w:val="28"/>
          <w:szCs w:val="28"/>
        </w:rPr>
        <w:t xml:space="preserve">tiếp tục </w:t>
      </w:r>
      <w:r w:rsidR="004D19AC" w:rsidRPr="00814A35">
        <w:rPr>
          <w:rFonts w:eastAsia="Times New Roman"/>
          <w:bCs/>
          <w:sz w:val="28"/>
          <w:szCs w:val="28"/>
          <w:lang w:val="vi-VN"/>
        </w:rPr>
        <w:t xml:space="preserve">nâng cao năng lực phát triển Chương trình giáo dục nhà trường trên cơ sở Chương trình GDMN do Bộ GDĐT ban </w:t>
      </w:r>
      <w:r>
        <w:rPr>
          <w:rFonts w:eastAsia="Times New Roman"/>
          <w:bCs/>
          <w:sz w:val="28"/>
          <w:szCs w:val="28"/>
          <w:lang w:val="vi-VN"/>
        </w:rPr>
        <w:t xml:space="preserve">hành; </w:t>
      </w:r>
      <w:r>
        <w:rPr>
          <w:rFonts w:eastAsia="Times New Roman"/>
          <w:bCs/>
          <w:sz w:val="28"/>
          <w:szCs w:val="28"/>
        </w:rPr>
        <w:t>linh hoạt, sáng tạo</w:t>
      </w:r>
      <w:r w:rsidR="004D19AC" w:rsidRPr="00814A35">
        <w:rPr>
          <w:rFonts w:eastAsia="Times New Roman"/>
          <w:bCs/>
          <w:sz w:val="28"/>
          <w:szCs w:val="28"/>
          <w:lang w:val="vi-VN"/>
        </w:rPr>
        <w:t xml:space="preserve"> áp dụng phương pháp giáo dục steam</w:t>
      </w:r>
      <w:r w:rsidR="00FC0BC8">
        <w:rPr>
          <w:rFonts w:eastAsia="Times New Roman"/>
          <w:bCs/>
          <w:sz w:val="28"/>
          <w:szCs w:val="28"/>
        </w:rPr>
        <w:t xml:space="preserve">, chăm sóc giáo dục </w:t>
      </w:r>
      <w:r w:rsidR="00317464">
        <w:rPr>
          <w:rFonts w:eastAsia="Times New Roman"/>
          <w:bCs/>
          <w:sz w:val="28"/>
          <w:szCs w:val="28"/>
        </w:rPr>
        <w:t>phù hợp tình hình thực tế tại địa phương.</w:t>
      </w:r>
      <w:r w:rsidR="00DB73D2">
        <w:rPr>
          <w:rFonts w:eastAsia="Times New Roman"/>
          <w:bCs/>
          <w:sz w:val="28"/>
          <w:szCs w:val="28"/>
        </w:rPr>
        <w:t xml:space="preserve"> </w:t>
      </w:r>
      <w:r w:rsidR="008A1FF0" w:rsidRPr="00144576">
        <w:rPr>
          <w:rFonts w:eastAsia="Times New Roman"/>
          <w:bCs/>
          <w:sz w:val="28"/>
          <w:szCs w:val="28"/>
        </w:rPr>
        <w:t>T</w:t>
      </w:r>
      <w:r w:rsidR="008A1FF0" w:rsidRPr="00144576">
        <w:rPr>
          <w:rFonts w:eastAsia="Times New Roman"/>
          <w:bCs/>
          <w:sz w:val="28"/>
          <w:szCs w:val="28"/>
          <w:lang w:val="vi-VN"/>
        </w:rPr>
        <w:t>ổ chức Chuyên đề “Phát triển Chương trình giáo dục nhà trường theo quan điểm giáo dục toàn diện, tích hợp, lấy trẻ làm trung tâm</w:t>
      </w:r>
      <w:r w:rsidR="00DF328B" w:rsidRPr="00144576">
        <w:rPr>
          <w:rFonts w:eastAsia="Times New Roman"/>
          <w:bCs/>
          <w:sz w:val="28"/>
          <w:szCs w:val="28"/>
        </w:rPr>
        <w:t xml:space="preserve"> chọn khối 3 tuổi, khối nhà trẻ làm điểm.</w:t>
      </w:r>
    </w:p>
    <w:p w14:paraId="421D6815" w14:textId="77777777" w:rsidR="006740DA" w:rsidRPr="003557AD" w:rsidRDefault="006740DA" w:rsidP="00F94E19">
      <w:pPr>
        <w:pStyle w:val="CommentText"/>
        <w:spacing w:before="120" w:after="120"/>
        <w:ind w:firstLine="709"/>
        <w:jc w:val="both"/>
        <w:rPr>
          <w:rFonts w:eastAsia="Times New Roman"/>
          <w:bCs/>
          <w:color w:val="FF0000"/>
          <w:sz w:val="28"/>
          <w:szCs w:val="28"/>
        </w:rPr>
      </w:pPr>
      <w:r w:rsidRPr="003557AD">
        <w:rPr>
          <w:rFonts w:eastAsia="Times New Roman"/>
          <w:bCs/>
          <w:color w:val="FF0000"/>
          <w:sz w:val="28"/>
          <w:szCs w:val="28"/>
        </w:rPr>
        <w:t>Khối nhà trẻ tổ chức chuyên đề phát triển thẩm Mĩ ( âm nhạc), phát triển nhận thức ( Nhận biết phân biệt)</w:t>
      </w:r>
    </w:p>
    <w:p w14:paraId="7D2ED1E1" w14:textId="77777777" w:rsidR="006740DA" w:rsidRPr="003557AD" w:rsidRDefault="006740DA" w:rsidP="00F94E19">
      <w:pPr>
        <w:pStyle w:val="CommentText"/>
        <w:spacing w:before="120" w:after="120"/>
        <w:ind w:firstLine="709"/>
        <w:jc w:val="both"/>
        <w:rPr>
          <w:bCs/>
          <w:color w:val="FF0000"/>
          <w:sz w:val="28"/>
          <w:szCs w:val="28"/>
          <w:lang w:eastAsia="vi-VN"/>
        </w:rPr>
      </w:pPr>
      <w:r w:rsidRPr="003557AD">
        <w:rPr>
          <w:rFonts w:eastAsia="Times New Roman"/>
          <w:bCs/>
          <w:color w:val="FF0000"/>
          <w:sz w:val="28"/>
          <w:szCs w:val="28"/>
        </w:rPr>
        <w:t>Khối mẫu giáo tổ chức chuyên đề phát triển thẩm Mĩ ( âm nhạc), ứng dụng phương pháp giáo dục tiên tiến.</w:t>
      </w:r>
    </w:p>
    <w:p w14:paraId="0836A64B" w14:textId="77777777" w:rsidR="004D19AC" w:rsidRPr="00814A35" w:rsidRDefault="004D19AC" w:rsidP="004D19AC">
      <w:pPr>
        <w:pStyle w:val="CommentText"/>
        <w:spacing w:before="120" w:after="0"/>
        <w:ind w:firstLine="709"/>
        <w:jc w:val="both"/>
        <w:rPr>
          <w:bCs/>
          <w:sz w:val="28"/>
          <w:szCs w:val="28"/>
          <w:lang w:val="vi-VN" w:eastAsia="vi-VN"/>
        </w:rPr>
      </w:pPr>
      <w:r w:rsidRPr="00814A35">
        <w:rPr>
          <w:bCs/>
          <w:sz w:val="28"/>
          <w:szCs w:val="28"/>
          <w:lang w:val="vi-VN" w:eastAsia="vi-VN"/>
        </w:rPr>
        <w:t xml:space="preserve">Tiếp tục triển khai Chương trình “Tôi yêu Việt Nam” trong </w:t>
      </w:r>
      <w:r w:rsidR="00652C46">
        <w:rPr>
          <w:bCs/>
          <w:sz w:val="28"/>
          <w:szCs w:val="28"/>
          <w:lang w:eastAsia="vi-VN"/>
        </w:rPr>
        <w:t xml:space="preserve">nhà trường và từng nhóm lớp </w:t>
      </w:r>
      <w:r w:rsidRPr="00814A35">
        <w:rPr>
          <w:bCs/>
          <w:sz w:val="28"/>
          <w:szCs w:val="28"/>
          <w:lang w:val="vi-VN" w:eastAsia="vi-VN"/>
        </w:rPr>
        <w:t xml:space="preserve">giai đoạn 2020 - 2024; đẩy mạnh giáo dục kĩ năng sống xanh, bảo vệ môi trường, ứng phó biến đổi khí hậu trong các cơ sở giáo dục mầm non gắn với thực hiện Chiến lược Quốc gia tăng trưởng xanh của Bộ GDĐT.      </w:t>
      </w:r>
    </w:p>
    <w:p w14:paraId="339640F9" w14:textId="77777777" w:rsidR="004D19AC" w:rsidRPr="00814A35" w:rsidRDefault="004D19AC" w:rsidP="004D19AC">
      <w:pPr>
        <w:pStyle w:val="CommentText"/>
        <w:spacing w:before="120" w:after="0"/>
        <w:ind w:firstLine="709"/>
        <w:jc w:val="both"/>
        <w:rPr>
          <w:sz w:val="28"/>
          <w:szCs w:val="28"/>
          <w:lang w:val="vi-VN"/>
        </w:rPr>
      </w:pPr>
      <w:r w:rsidRPr="00814A35">
        <w:rPr>
          <w:bCs/>
          <w:sz w:val="28"/>
          <w:szCs w:val="28"/>
          <w:lang w:val="vi-VN" w:eastAsia="vi-VN"/>
        </w:rPr>
        <w:t>Xây dựng và nhân rộng các mô hình phối hợp giữa nhà trường với gia đình, đoàn thể, tổ chức xã hộitrong nuôi dưỡng, chăm sóc, giáo dục trẻ mầm non. T</w:t>
      </w:r>
      <w:r w:rsidRPr="00814A35">
        <w:rPr>
          <w:sz w:val="28"/>
          <w:szCs w:val="28"/>
          <w:lang w:val="vi-VN"/>
        </w:rPr>
        <w:t>ổ chức tập huấn, tuyên truyền, phổ biến, giáo dục quyền con người nhằm tạo sự chuyển biến trong nhận thức của đội ngũ CBQL, GVMN về tầm quan trọng, ý thức bảo vệ quyền của trẻ em; tôn trọng nhân phẩm, các quyền và tự do của người khác và của trẻ em, góp phần bảo đảm quyền con người, quyền trẻ em trong các cơ sở quan tâm đến trẻ khuyết tật, trẻ có hoàn cảnh đặc biệt; đảm bảo công bằng trong GDMN.</w:t>
      </w:r>
    </w:p>
    <w:p w14:paraId="26474D00" w14:textId="77777777" w:rsidR="00B813F3" w:rsidRDefault="00CC728E" w:rsidP="004D19AC">
      <w:pPr>
        <w:spacing w:before="120" w:after="120"/>
        <w:ind w:firstLine="709"/>
        <w:jc w:val="both"/>
        <w:rPr>
          <w:rFonts w:ascii="Times New Roman" w:hAnsi="Times New Roman"/>
          <w:color w:val="000000" w:themeColor="text1"/>
        </w:rPr>
      </w:pPr>
      <w:r>
        <w:rPr>
          <w:rFonts w:ascii="Times New Roman" w:hAnsi="Times New Roman"/>
          <w:color w:val="000000" w:themeColor="text1"/>
        </w:rPr>
        <w:t>* chỉ tiêu:</w:t>
      </w:r>
    </w:p>
    <w:p w14:paraId="1861C9DA" w14:textId="77777777" w:rsidR="00CC728E" w:rsidRDefault="00CC728E" w:rsidP="004D19AC">
      <w:pPr>
        <w:spacing w:before="120" w:after="120"/>
        <w:ind w:firstLine="709"/>
        <w:jc w:val="both"/>
        <w:rPr>
          <w:rFonts w:ascii="Times New Roman" w:hAnsi="Times New Roman"/>
          <w:color w:val="000000" w:themeColor="text1"/>
        </w:rPr>
      </w:pPr>
      <w:r>
        <w:rPr>
          <w:rFonts w:ascii="Times New Roman" w:hAnsi="Times New Roman"/>
          <w:color w:val="000000" w:themeColor="text1"/>
        </w:rPr>
        <w:t>100% nhóm lớp thực hiện cân đối giữa nuôi và d</w:t>
      </w:r>
      <w:r w:rsidR="00096E44">
        <w:rPr>
          <w:rFonts w:ascii="Times New Roman" w:hAnsi="Times New Roman"/>
          <w:color w:val="000000" w:themeColor="text1"/>
        </w:rPr>
        <w:t>ạy.</w:t>
      </w:r>
    </w:p>
    <w:p w14:paraId="7A89634B" w14:textId="77777777" w:rsidR="00096E44" w:rsidRDefault="00096E44" w:rsidP="004D19AC">
      <w:pPr>
        <w:spacing w:before="120" w:after="120"/>
        <w:ind w:firstLine="709"/>
        <w:jc w:val="both"/>
        <w:rPr>
          <w:rFonts w:ascii="Times New Roman" w:hAnsi="Times New Roman"/>
          <w:color w:val="000000" w:themeColor="text1"/>
        </w:rPr>
      </w:pPr>
      <w:r>
        <w:rPr>
          <w:rFonts w:ascii="Times New Roman" w:hAnsi="Times New Roman"/>
          <w:color w:val="000000" w:themeColor="text1"/>
        </w:rPr>
        <w:t>100% nhóm lớp lồng ghép giáo dục tích hợp an toàn giao thông, phân loại rác thải, bảo vệ môi trường…</w:t>
      </w:r>
    </w:p>
    <w:p w14:paraId="03B32FCF" w14:textId="77777777" w:rsidR="00CC728E" w:rsidRDefault="00CC728E" w:rsidP="004D19AC">
      <w:pPr>
        <w:spacing w:before="120" w:after="120"/>
        <w:ind w:firstLine="709"/>
        <w:jc w:val="both"/>
        <w:rPr>
          <w:rFonts w:ascii="Times New Roman" w:hAnsi="Times New Roman"/>
          <w:color w:val="000000" w:themeColor="text1"/>
        </w:rPr>
      </w:pPr>
      <w:r>
        <w:rPr>
          <w:rFonts w:ascii="Times New Roman" w:hAnsi="Times New Roman"/>
          <w:color w:val="000000" w:themeColor="text1"/>
        </w:rPr>
        <w:t>100% giáo viên linh hoạt</w:t>
      </w:r>
      <w:r w:rsidR="00096E44">
        <w:rPr>
          <w:rFonts w:ascii="Times New Roman" w:hAnsi="Times New Roman"/>
          <w:color w:val="000000" w:themeColor="text1"/>
        </w:rPr>
        <w:t xml:space="preserve"> tạo cho trẻ hoạt động trải nghiệm với môi trường thiên nhiên.</w:t>
      </w:r>
    </w:p>
    <w:p w14:paraId="0C3DB98C" w14:textId="77777777" w:rsidR="008F111F" w:rsidRPr="00C10A04" w:rsidRDefault="008F111F" w:rsidP="00420FEC">
      <w:pPr>
        <w:spacing w:before="120" w:after="120"/>
        <w:ind w:firstLine="567"/>
        <w:jc w:val="both"/>
        <w:rPr>
          <w:rFonts w:ascii="Times New Roman" w:eastAsia="Calibri" w:hAnsi="Times New Roman"/>
          <w:b/>
        </w:rPr>
      </w:pPr>
      <w:r w:rsidRPr="00C10A04">
        <w:rPr>
          <w:rFonts w:ascii="Times New Roman" w:hAnsi="Times New Roman"/>
          <w:b/>
        </w:rPr>
        <w:t>5</w:t>
      </w:r>
      <w:r w:rsidR="00CD5F3D" w:rsidRPr="00C10A04">
        <w:rPr>
          <w:rFonts w:ascii="Times New Roman" w:hAnsi="Times New Roman"/>
          <w:b/>
          <w:lang w:val="vi-VN"/>
        </w:rPr>
        <w:t>. Nâng cao chất lượng đội ngũ CBQL và GV mầm non:</w:t>
      </w:r>
    </w:p>
    <w:p w14:paraId="3703DCD1" w14:textId="77777777" w:rsidR="00CD5F3D" w:rsidRPr="008F111F" w:rsidRDefault="008F111F" w:rsidP="00420FEC">
      <w:pPr>
        <w:ind w:firstLine="567"/>
        <w:rPr>
          <w:rFonts w:ascii="Times New Roman" w:eastAsia="Calibri" w:hAnsi="Times New Roman"/>
          <w:b/>
        </w:rPr>
      </w:pPr>
      <w:r w:rsidRPr="008F111F">
        <w:rPr>
          <w:rFonts w:ascii="Times New Roman" w:eastAsia="Calibri" w:hAnsi="Times New Roman"/>
          <w:b/>
        </w:rPr>
        <w:t>5.1 Nội dung</w:t>
      </w:r>
    </w:p>
    <w:p w14:paraId="2A3B172B" w14:textId="77777777" w:rsidR="0058407D" w:rsidRDefault="0058407D" w:rsidP="0058407D">
      <w:pPr>
        <w:spacing w:before="120"/>
        <w:ind w:firstLine="720"/>
        <w:jc w:val="both"/>
        <w:rPr>
          <w:rFonts w:ascii="Times New Roman" w:hAnsi="Times New Roman"/>
          <w:shd w:val="clear" w:color="auto" w:fill="FFFFFF"/>
        </w:rPr>
      </w:pPr>
      <w:r w:rsidRPr="00814A35">
        <w:rPr>
          <w:rFonts w:ascii="Times New Roman" w:hAnsi="Times New Roman"/>
          <w:bCs/>
          <w:lang w:val="vi-VN"/>
        </w:rPr>
        <w:t xml:space="preserve"> Tiếp tục thực hiện Chỉ thị số 1737/CT-BGDĐT ngày 15/5/2018 của Bộ trưởng Bộ GDĐT về tăng cường công tác quản lý và nâng cao đạo đức nhà giáo. </w:t>
      </w:r>
      <w:r w:rsidRPr="00814A35">
        <w:rPr>
          <w:rFonts w:ascii="Times New Roman" w:hAnsi="Times New Roman"/>
          <w:lang w:val="vi-VN"/>
        </w:rPr>
        <w:t xml:space="preserve">Triển khai thực hiện hiệu quả nội dung Kế hoạch số 446/KH-BGDĐT ngày 28/3/2023 của Bộ trưởng Bộ GDĐT ban hành Kế hoạch hướng dẫn nâng cao năng lực chuyên môn cho CBQL và GVMN đáp ứng yêu cầu đổi mới giáo dục; đổi mới nội dung và phương thức bồi dưỡng chuyên môn nghiệp vụ cho đội ngũ CBQL, giáo viên đáp ứng yêu cầu thực hiện Chương trình GDMN; quan tâm bồi dưỡng </w:t>
      </w:r>
      <w:r>
        <w:rPr>
          <w:rFonts w:ascii="Times New Roman" w:hAnsi="Times New Roman"/>
        </w:rPr>
        <w:t xml:space="preserve">động viên khuyến khích </w:t>
      </w:r>
      <w:r w:rsidRPr="00814A35">
        <w:rPr>
          <w:rFonts w:ascii="Times New Roman" w:hAnsi="Times New Roman"/>
          <w:lang w:val="vi-VN"/>
        </w:rPr>
        <w:t>cho đội ngũ giáo viên t</w:t>
      </w:r>
      <w:r w:rsidRPr="00814A35">
        <w:rPr>
          <w:rFonts w:ascii="Times New Roman" w:hAnsi="Times New Roman"/>
          <w:lang w:val="sq-AL"/>
        </w:rPr>
        <w:t xml:space="preserve">ập trung bồi dưỡng kỹ </w:t>
      </w:r>
      <w:r w:rsidRPr="00814A35">
        <w:rPr>
          <w:rFonts w:ascii="Times New Roman" w:hAnsi="Times New Roman"/>
          <w:lang w:val="sq-AL"/>
        </w:rPr>
        <w:lastRenderedPageBreak/>
        <w:t xml:space="preserve">năng tổ chức chăm sóc, giáo dục trẻ nâng cao năng lực thực tiễn cho GVMN; </w:t>
      </w:r>
      <w:r w:rsidRPr="00814A35">
        <w:rPr>
          <w:rFonts w:ascii="Times New Roman" w:hAnsi="Times New Roman"/>
          <w:shd w:val="clear" w:color="auto" w:fill="FFFFFF"/>
          <w:lang w:val="vi-VN"/>
        </w:rPr>
        <w:t>tăng cường công tác đào tạo, bồi dưỡng cho đội ngũ cán bộ, công chức, viên chức</w:t>
      </w:r>
      <w:r>
        <w:rPr>
          <w:rFonts w:ascii="Times New Roman" w:hAnsi="Times New Roman"/>
          <w:shd w:val="clear" w:color="auto" w:fill="FFFFFF"/>
          <w:lang w:val="vi-VN"/>
        </w:rPr>
        <w:t xml:space="preserve">, người lao động </w:t>
      </w:r>
      <w:r w:rsidRPr="00814A35">
        <w:rPr>
          <w:rFonts w:ascii="Times New Roman" w:hAnsi="Times New Roman"/>
          <w:shd w:val="clear" w:color="auto" w:fill="FFFFFF"/>
          <w:lang w:val="vi-VN"/>
        </w:rPr>
        <w:t xml:space="preserve"> về chuyển đổi số.</w:t>
      </w:r>
    </w:p>
    <w:p w14:paraId="37F48CE9" w14:textId="77777777" w:rsidR="0058407D" w:rsidRPr="00814A35" w:rsidRDefault="0058407D" w:rsidP="0058407D">
      <w:pPr>
        <w:spacing w:before="120"/>
        <w:ind w:firstLine="720"/>
        <w:jc w:val="both"/>
        <w:rPr>
          <w:rFonts w:ascii="Times New Roman" w:hAnsi="Times New Roman"/>
          <w:bCs/>
          <w:lang w:val="vi-VN"/>
        </w:rPr>
      </w:pPr>
      <w:r>
        <w:rPr>
          <w:rFonts w:ascii="Times New Roman" w:hAnsi="Times New Roman"/>
          <w:spacing w:val="-2"/>
        </w:rPr>
        <w:t>Nhà trường</w:t>
      </w:r>
      <w:r w:rsidRPr="00814A35">
        <w:rPr>
          <w:rFonts w:ascii="Times New Roman" w:hAnsi="Times New Roman"/>
          <w:spacing w:val="-2"/>
          <w:lang w:val="vi-VN"/>
        </w:rPr>
        <w:t xml:space="preserve"> tiếp tục đẩy mạnh học tập và làm theo tư tưởng, đạo đức và phong cách Hồ Chí Minh theo</w:t>
      </w:r>
      <w:r w:rsidR="00043A1F">
        <w:rPr>
          <w:rFonts w:ascii="Times New Roman" w:hAnsi="Times New Roman"/>
          <w:spacing w:val="-2"/>
        </w:rPr>
        <w:t xml:space="preserve"> </w:t>
      </w:r>
      <w:r w:rsidRPr="00814A35">
        <w:rPr>
          <w:rFonts w:ascii="Times New Roman" w:hAnsi="Times New Roman"/>
          <w:shd w:val="clear" w:color="auto" w:fill="FFFFFF"/>
          <w:lang w:val="vi-VN"/>
        </w:rPr>
        <w:t>Chỉ thị số 05-CT/TW ngày 15/5/2016 của Bộ Chính trị khóa XII và Chỉ thị số 27/CT-TTg ngày 08/9/2016 của Thủ tướng Chính phủ</w:t>
      </w:r>
      <w:r w:rsidRPr="00814A35">
        <w:rPr>
          <w:rFonts w:ascii="Times New Roman" w:hAnsi="Times New Roman"/>
          <w:spacing w:val="-2"/>
          <w:lang w:val="vi-VN"/>
        </w:rPr>
        <w:t>;</w:t>
      </w:r>
      <w:r w:rsidRPr="00814A35">
        <w:rPr>
          <w:rFonts w:ascii="Times New Roman" w:hAnsi="Times New Roman"/>
          <w:lang w:val="sq-AL"/>
        </w:rPr>
        <w:t xml:space="preserve"> triển khai thực hiện hiệu quả Đề án “Xây dựng văn hóa ứng xử trong trường học giai đoạn 2019 - 2025”.</w:t>
      </w:r>
    </w:p>
    <w:p w14:paraId="3BCE9AA4" w14:textId="77777777" w:rsidR="00B1654B" w:rsidRDefault="00B1654B" w:rsidP="0058407D">
      <w:pPr>
        <w:tabs>
          <w:tab w:val="left" w:pos="709"/>
        </w:tabs>
        <w:spacing w:before="120"/>
        <w:ind w:firstLine="709"/>
        <w:jc w:val="both"/>
        <w:rPr>
          <w:rFonts w:ascii="Times New Roman" w:hAnsi="Times New Roman"/>
          <w:bCs/>
        </w:rPr>
      </w:pPr>
      <w:r>
        <w:rPr>
          <w:rFonts w:ascii="Times New Roman" w:hAnsi="Times New Roman"/>
          <w:bCs/>
        </w:rPr>
        <w:t xml:space="preserve">Thực hiện tốt </w:t>
      </w:r>
      <w:r w:rsidR="0058407D" w:rsidRPr="00814A35">
        <w:rPr>
          <w:rFonts w:ascii="Times New Roman" w:hAnsi="Times New Roman"/>
          <w:spacing w:val="-4"/>
          <w:lang w:val="vi-VN"/>
        </w:rPr>
        <w:t xml:space="preserve">Đề án “Đào tạo, bồi dưỡng nhà giáo và CBQL GVMN giai đoạn 2019- 2025 trên địa bàn tỉnh” nhằm </w:t>
      </w:r>
      <w:r w:rsidR="0058407D" w:rsidRPr="00814A35">
        <w:rPr>
          <w:rFonts w:ascii="Times New Roman" w:hAnsi="Times New Roman"/>
          <w:spacing w:val="-4"/>
          <w:lang w:val="sq-AL"/>
        </w:rPr>
        <w:t xml:space="preserve">đào tạo, </w:t>
      </w:r>
      <w:r w:rsidR="0058407D" w:rsidRPr="00814A35">
        <w:rPr>
          <w:rFonts w:ascii="Times New Roman" w:hAnsi="Times New Roman"/>
          <w:lang w:val="vi-VN"/>
        </w:rPr>
        <w:t xml:space="preserve">bồi dưỡng </w:t>
      </w:r>
      <w:r w:rsidR="0058407D" w:rsidRPr="00814A35">
        <w:rPr>
          <w:rFonts w:ascii="Times New Roman" w:hAnsi="Times New Roman"/>
          <w:lang w:val="sq-AL"/>
        </w:rPr>
        <w:t xml:space="preserve">CBQL, GVMN đủ về số lượng, đảm bảo chất lượng; thực hiện tốt </w:t>
      </w:r>
      <w:r w:rsidR="0058407D" w:rsidRPr="00814A35">
        <w:rPr>
          <w:rFonts w:ascii="Times New Roman" w:hAnsi="Times New Roman"/>
          <w:bCs/>
          <w:lang w:val="vi-VN"/>
        </w:rPr>
        <w:t xml:space="preserve">lộ trình của tỉnh về đào tạo nâng trình độ giáo viên đạt chuẩn theo quy định tại Luật Giáo dục 2019; </w:t>
      </w:r>
    </w:p>
    <w:p w14:paraId="000F50CF" w14:textId="77777777" w:rsidR="00DD72FD" w:rsidRDefault="0058407D" w:rsidP="00B1654B">
      <w:pPr>
        <w:tabs>
          <w:tab w:val="left" w:pos="709"/>
        </w:tabs>
        <w:spacing w:before="120"/>
        <w:ind w:firstLine="709"/>
        <w:jc w:val="both"/>
        <w:rPr>
          <w:rFonts w:ascii="Times New Roman" w:hAnsi="Times New Roman"/>
          <w:bCs/>
        </w:rPr>
      </w:pPr>
      <w:r w:rsidRPr="00814A35">
        <w:rPr>
          <w:rFonts w:ascii="Times New Roman" w:hAnsi="Times New Roman"/>
          <w:bCs/>
          <w:lang w:val="vi-VN"/>
        </w:rPr>
        <w:t xml:space="preserve">Tiếp tục thực hiện việc đánh giá đội ngũ CBQL, GVMN theo quy định. </w:t>
      </w:r>
      <w:r w:rsidR="00B1654B">
        <w:rPr>
          <w:rFonts w:ascii="Times New Roman" w:hAnsi="Times New Roman"/>
          <w:spacing w:val="-8"/>
        </w:rPr>
        <w:t>Nhà trường</w:t>
      </w:r>
      <w:r w:rsidRPr="00814A35">
        <w:rPr>
          <w:rFonts w:ascii="Times New Roman" w:hAnsi="Times New Roman"/>
          <w:spacing w:val="-8"/>
          <w:lang w:val="sq-AL"/>
        </w:rPr>
        <w:t xml:space="preserve"> có biện pháp đổi mới, </w:t>
      </w:r>
      <w:r w:rsidRPr="00814A35">
        <w:rPr>
          <w:rFonts w:ascii="Times New Roman" w:hAnsi="Times New Roman"/>
          <w:spacing w:val="-8"/>
          <w:lang w:val="vi-VN"/>
        </w:rPr>
        <w:t>nâng cao chất lượng công tác bồi dưỡng đội ngũ</w:t>
      </w:r>
      <w:r w:rsidR="005C3064">
        <w:rPr>
          <w:rFonts w:ascii="Times New Roman" w:hAnsi="Times New Roman"/>
          <w:spacing w:val="-8"/>
        </w:rPr>
        <w:t xml:space="preserve"> </w:t>
      </w:r>
      <w:r w:rsidRPr="00814A35">
        <w:rPr>
          <w:rFonts w:ascii="Times New Roman" w:hAnsi="Times New Roman"/>
          <w:spacing w:val="-8"/>
          <w:lang w:val="sq-AL"/>
        </w:rPr>
        <w:t>giáo viên, nhân viên</w:t>
      </w:r>
      <w:r w:rsidRPr="00814A35">
        <w:rPr>
          <w:rFonts w:ascii="Times New Roman" w:hAnsi="Times New Roman"/>
          <w:spacing w:val="-8"/>
          <w:lang w:val="vi-VN"/>
        </w:rPr>
        <w:t xml:space="preserve">. </w:t>
      </w:r>
      <w:r w:rsidRPr="00814A35">
        <w:rPr>
          <w:rFonts w:ascii="Times New Roman" w:hAnsi="Times New Roman"/>
          <w:lang w:val="vi-VN"/>
        </w:rPr>
        <w:t xml:space="preserve">Chú trọng bồi dưỡng về chuyên môn, kỹ năng sư phạm cho giáo viên. </w:t>
      </w:r>
      <w:r w:rsidRPr="00814A35">
        <w:rPr>
          <w:rFonts w:ascii="Times New Roman" w:hAnsi="Times New Roman"/>
          <w:spacing w:val="4"/>
          <w:lang w:val="vi-VN"/>
        </w:rPr>
        <w:t>Nâng cao chất lượng sinh hoạt tổ, nhóm chuyên môn, tổ chức chuyên đề, h</w:t>
      </w:r>
      <w:r w:rsidR="00B1654B">
        <w:rPr>
          <w:rFonts w:ascii="Times New Roman" w:hAnsi="Times New Roman"/>
          <w:spacing w:val="4"/>
          <w:lang w:val="vi-VN"/>
        </w:rPr>
        <w:t xml:space="preserve">ội thảo cấp trường; </w:t>
      </w:r>
      <w:r w:rsidR="00B1654B">
        <w:rPr>
          <w:rFonts w:ascii="Times New Roman" w:hAnsi="Times New Roman"/>
          <w:spacing w:val="4"/>
        </w:rPr>
        <w:t>tham gia</w:t>
      </w:r>
      <w:r w:rsidRPr="00814A35">
        <w:rPr>
          <w:rFonts w:ascii="Times New Roman" w:hAnsi="Times New Roman"/>
          <w:spacing w:val="4"/>
          <w:lang w:val="vi-VN"/>
        </w:rPr>
        <w:t xml:space="preserve"> tổ chức chuyên đề, hội thảo liên trường; tham quan học tập kinh nghiệm trường điểm về GDMN; </w:t>
      </w:r>
      <w:r w:rsidRPr="00814A35">
        <w:rPr>
          <w:rFonts w:ascii="Times New Roman" w:hAnsi="Times New Roman"/>
          <w:bCs/>
          <w:lang w:val="vi-VN"/>
        </w:rPr>
        <w:t>khuyến khích CBQL và giáo viên tự học và khai thác nguồn tài liệu, học liệu hữu ích thông qua nhiều hình thức khác nhau.</w:t>
      </w:r>
    </w:p>
    <w:p w14:paraId="669BD6C2" w14:textId="77777777" w:rsidR="00A15214" w:rsidRDefault="008F111F" w:rsidP="00420FEC">
      <w:pPr>
        <w:tabs>
          <w:tab w:val="right" w:pos="0"/>
        </w:tabs>
        <w:autoSpaceDE w:val="0"/>
        <w:autoSpaceDN w:val="0"/>
        <w:adjustRightInd w:val="0"/>
        <w:spacing w:before="120" w:after="120"/>
        <w:ind w:firstLine="567"/>
        <w:jc w:val="both"/>
        <w:rPr>
          <w:rFonts w:ascii="Times New Roman" w:hAnsi="Times New Roman"/>
          <w:b/>
          <w:color w:val="000000" w:themeColor="text1"/>
        </w:rPr>
      </w:pPr>
      <w:r>
        <w:rPr>
          <w:rFonts w:ascii="Times New Roman" w:hAnsi="Times New Roman"/>
          <w:b/>
          <w:color w:val="000000" w:themeColor="text1"/>
        </w:rPr>
        <w:t xml:space="preserve">5.2 </w:t>
      </w:r>
      <w:r w:rsidR="00CD5F3D" w:rsidRPr="00BC60E2">
        <w:rPr>
          <w:rFonts w:ascii="Times New Roman" w:hAnsi="Times New Roman"/>
          <w:b/>
          <w:color w:val="000000" w:themeColor="text1"/>
          <w:lang w:val="vi-VN"/>
        </w:rPr>
        <w:t>Chỉ tiêu:</w:t>
      </w:r>
    </w:p>
    <w:p w14:paraId="038ACE36" w14:textId="77777777" w:rsidR="009229DF" w:rsidRPr="009229DF" w:rsidRDefault="009229DF" w:rsidP="00420FEC">
      <w:pPr>
        <w:tabs>
          <w:tab w:val="right" w:pos="0"/>
        </w:tabs>
        <w:autoSpaceDE w:val="0"/>
        <w:autoSpaceDN w:val="0"/>
        <w:adjustRightInd w:val="0"/>
        <w:spacing w:before="120" w:after="120"/>
        <w:ind w:firstLine="567"/>
        <w:jc w:val="both"/>
        <w:rPr>
          <w:rFonts w:ascii="Times New Roman" w:hAnsi="Times New Roman"/>
          <w:color w:val="000000" w:themeColor="text1"/>
        </w:rPr>
      </w:pPr>
      <w:r w:rsidRPr="009229DF">
        <w:rPr>
          <w:rFonts w:ascii="Times New Roman" w:hAnsi="Times New Roman"/>
          <w:color w:val="000000" w:themeColor="text1"/>
        </w:rPr>
        <w:t>- Giáo</w:t>
      </w:r>
      <w:r w:rsidR="00B1654B">
        <w:rPr>
          <w:rFonts w:ascii="Times New Roman" w:hAnsi="Times New Roman"/>
          <w:color w:val="000000" w:themeColor="text1"/>
        </w:rPr>
        <w:t xml:space="preserve"> viên </w:t>
      </w:r>
      <w:r w:rsidR="00F94E19">
        <w:rPr>
          <w:rFonts w:ascii="Times New Roman" w:hAnsi="Times New Roman"/>
          <w:color w:val="000000" w:themeColor="text1"/>
        </w:rPr>
        <w:t xml:space="preserve">NV </w:t>
      </w:r>
      <w:r w:rsidR="00DD0886">
        <w:rPr>
          <w:rFonts w:ascii="Times New Roman" w:hAnsi="Times New Roman"/>
          <w:color w:val="000000" w:themeColor="text1"/>
        </w:rPr>
        <w:t xml:space="preserve">có trình độ trên chuẩn 26/30 = 86.6 </w:t>
      </w:r>
      <w:r w:rsidRPr="009229DF">
        <w:rPr>
          <w:rFonts w:ascii="Times New Roman" w:hAnsi="Times New Roman"/>
          <w:color w:val="000000" w:themeColor="text1"/>
        </w:rPr>
        <w:t>%</w:t>
      </w:r>
      <w:r w:rsidR="00DD72FD">
        <w:rPr>
          <w:rFonts w:ascii="Times New Roman" w:hAnsi="Times New Roman"/>
          <w:color w:val="000000" w:themeColor="text1"/>
        </w:rPr>
        <w:t>, đủ 2 giáo viên/ lớp.</w:t>
      </w:r>
    </w:p>
    <w:p w14:paraId="7F15A6C9" w14:textId="77777777" w:rsidR="00CD5F3D" w:rsidRPr="009229DF" w:rsidRDefault="00CD5F3D" w:rsidP="00420FEC">
      <w:pPr>
        <w:tabs>
          <w:tab w:val="right" w:pos="0"/>
        </w:tabs>
        <w:autoSpaceDE w:val="0"/>
        <w:autoSpaceDN w:val="0"/>
        <w:adjustRightInd w:val="0"/>
        <w:spacing w:before="120" w:after="120"/>
        <w:ind w:firstLine="567"/>
        <w:jc w:val="both"/>
        <w:rPr>
          <w:rFonts w:ascii="Times New Roman" w:hAnsi="Times New Roman"/>
          <w:color w:val="000000" w:themeColor="text1"/>
          <w:lang w:val="vi-VN"/>
        </w:rPr>
      </w:pPr>
      <w:r w:rsidRPr="009229DF">
        <w:rPr>
          <w:rFonts w:ascii="Times New Roman" w:hAnsi="Times New Roman"/>
          <w:color w:val="000000" w:themeColor="text1"/>
          <w:lang w:val="vi-VN"/>
        </w:rPr>
        <w:t xml:space="preserve">- Giáo viên xếp loại </w:t>
      </w:r>
      <w:r w:rsidRPr="009229DF">
        <w:rPr>
          <w:rFonts w:ascii="Times New Roman" w:hAnsi="Times New Roman"/>
          <w:color w:val="000000" w:themeColor="text1"/>
        </w:rPr>
        <w:t>tốt</w:t>
      </w:r>
      <w:r w:rsidR="00291305" w:rsidRPr="009229DF">
        <w:rPr>
          <w:rFonts w:ascii="Times New Roman" w:hAnsi="Times New Roman"/>
          <w:color w:val="000000" w:themeColor="text1"/>
          <w:lang w:val="vi-VN"/>
        </w:rPr>
        <w:t xml:space="preserve"> chuẩn nghề ngh</w:t>
      </w:r>
      <w:r w:rsidR="00D85DE3">
        <w:rPr>
          <w:rFonts w:ascii="Times New Roman" w:hAnsi="Times New Roman"/>
          <w:color w:val="000000" w:themeColor="text1"/>
        </w:rPr>
        <w:t>i</w:t>
      </w:r>
      <w:r w:rsidR="00291305" w:rsidRPr="009229DF">
        <w:rPr>
          <w:rFonts w:ascii="Times New Roman" w:hAnsi="Times New Roman"/>
          <w:color w:val="000000" w:themeColor="text1"/>
          <w:lang w:val="vi-VN"/>
        </w:rPr>
        <w:t>ệp GVMN</w:t>
      </w:r>
      <w:r w:rsidR="00291305" w:rsidRPr="009229DF">
        <w:rPr>
          <w:rFonts w:ascii="Times New Roman" w:hAnsi="Times New Roman"/>
          <w:color w:val="000000" w:themeColor="text1"/>
        </w:rPr>
        <w:t xml:space="preserve"> trên</w:t>
      </w:r>
      <w:r w:rsidR="00C964C5" w:rsidRPr="009229DF">
        <w:rPr>
          <w:rFonts w:ascii="Times New Roman" w:hAnsi="Times New Roman"/>
          <w:color w:val="000000" w:themeColor="text1"/>
        </w:rPr>
        <w:t xml:space="preserve"> 50</w:t>
      </w:r>
      <w:r w:rsidRPr="009229DF">
        <w:rPr>
          <w:rFonts w:ascii="Times New Roman" w:hAnsi="Times New Roman"/>
          <w:color w:val="000000" w:themeColor="text1"/>
          <w:lang w:val="vi-VN"/>
        </w:rPr>
        <w:t xml:space="preserve">% </w:t>
      </w:r>
    </w:p>
    <w:p w14:paraId="7CAC5D8F" w14:textId="77777777" w:rsidR="00CD5F3D" w:rsidRDefault="00CD5F3D" w:rsidP="00420FEC">
      <w:pPr>
        <w:tabs>
          <w:tab w:val="right" w:pos="0"/>
        </w:tabs>
        <w:autoSpaceDE w:val="0"/>
        <w:autoSpaceDN w:val="0"/>
        <w:adjustRightInd w:val="0"/>
        <w:spacing w:before="120" w:after="120"/>
        <w:ind w:firstLine="567"/>
        <w:jc w:val="both"/>
        <w:rPr>
          <w:rFonts w:ascii="Times New Roman" w:hAnsi="Times New Roman"/>
          <w:color w:val="000000" w:themeColor="text1"/>
        </w:rPr>
      </w:pPr>
      <w:r w:rsidRPr="009229DF">
        <w:rPr>
          <w:rFonts w:ascii="Times New Roman" w:hAnsi="Times New Roman"/>
          <w:color w:val="000000" w:themeColor="text1"/>
          <w:lang w:val="vi-VN"/>
        </w:rPr>
        <w:t>- Giáo viên xếp l</w:t>
      </w:r>
      <w:r w:rsidR="00291305" w:rsidRPr="009229DF">
        <w:rPr>
          <w:rFonts w:ascii="Times New Roman" w:hAnsi="Times New Roman"/>
          <w:color w:val="000000" w:themeColor="text1"/>
          <w:lang w:val="vi-VN"/>
        </w:rPr>
        <w:t>oại khá chuẩn nghề nghiệp GVMN</w:t>
      </w:r>
      <w:r w:rsidR="00E45D8C">
        <w:rPr>
          <w:rFonts w:ascii="Times New Roman" w:hAnsi="Times New Roman"/>
          <w:color w:val="000000" w:themeColor="text1"/>
        </w:rPr>
        <w:t xml:space="preserve"> trên 4</w:t>
      </w:r>
      <w:r w:rsidR="00291305" w:rsidRPr="009229DF">
        <w:rPr>
          <w:rFonts w:ascii="Times New Roman" w:hAnsi="Times New Roman"/>
          <w:color w:val="000000" w:themeColor="text1"/>
        </w:rPr>
        <w:t>0%</w:t>
      </w:r>
    </w:p>
    <w:p w14:paraId="7B8E308E" w14:textId="77777777" w:rsidR="005E2C98" w:rsidRDefault="005E2C98" w:rsidP="005E2C98">
      <w:pPr>
        <w:tabs>
          <w:tab w:val="right" w:pos="0"/>
        </w:tabs>
        <w:autoSpaceDE w:val="0"/>
        <w:autoSpaceDN w:val="0"/>
        <w:adjustRightInd w:val="0"/>
        <w:spacing w:before="120" w:after="120"/>
        <w:ind w:firstLine="567"/>
        <w:jc w:val="both"/>
        <w:rPr>
          <w:rFonts w:ascii="Times New Roman" w:hAnsi="Times New Roman"/>
          <w:color w:val="000000" w:themeColor="text1"/>
        </w:rPr>
      </w:pPr>
      <w:r w:rsidRPr="009229DF">
        <w:rPr>
          <w:rFonts w:ascii="Times New Roman" w:hAnsi="Times New Roman"/>
          <w:color w:val="000000" w:themeColor="text1"/>
          <w:lang w:val="vi-VN"/>
        </w:rPr>
        <w:t xml:space="preserve">- 100% CBQL đạt chuẩn hiệu trưởng, phó hiệu trưởng đạt </w:t>
      </w:r>
      <w:r>
        <w:rPr>
          <w:rFonts w:ascii="Times New Roman" w:hAnsi="Times New Roman"/>
          <w:color w:val="000000" w:themeColor="text1"/>
        </w:rPr>
        <w:t>tốt.</w:t>
      </w:r>
    </w:p>
    <w:p w14:paraId="18E9B04C" w14:textId="77777777" w:rsidR="00D133B6" w:rsidRDefault="00D133B6" w:rsidP="00420FEC">
      <w:pPr>
        <w:tabs>
          <w:tab w:val="right" w:pos="0"/>
        </w:tabs>
        <w:autoSpaceDE w:val="0"/>
        <w:autoSpaceDN w:val="0"/>
        <w:adjustRightInd w:val="0"/>
        <w:spacing w:before="120" w:after="120"/>
        <w:ind w:firstLine="567"/>
        <w:jc w:val="both"/>
        <w:rPr>
          <w:rFonts w:ascii="Times New Roman" w:hAnsi="Times New Roman"/>
          <w:color w:val="000000" w:themeColor="text1"/>
        </w:rPr>
      </w:pPr>
      <w:r>
        <w:rPr>
          <w:rFonts w:ascii="Times New Roman" w:hAnsi="Times New Roman"/>
          <w:color w:val="000000" w:themeColor="text1"/>
        </w:rPr>
        <w:t xml:space="preserve">- Đánh giá viên chức: </w:t>
      </w:r>
      <w:r w:rsidR="005E277B">
        <w:rPr>
          <w:rFonts w:ascii="Times New Roman" w:hAnsi="Times New Roman"/>
          <w:color w:val="000000" w:themeColor="text1"/>
        </w:rPr>
        <w:t>100% hoàn thành tốt nhiệm vụ trở lên.</w:t>
      </w:r>
    </w:p>
    <w:p w14:paraId="581D1F10" w14:textId="77777777" w:rsidR="00B7751C" w:rsidRPr="00FE126E" w:rsidRDefault="008F111F" w:rsidP="00420FEC">
      <w:pPr>
        <w:tabs>
          <w:tab w:val="left" w:pos="709"/>
        </w:tabs>
        <w:spacing w:before="120" w:after="120"/>
        <w:ind w:firstLine="567"/>
        <w:jc w:val="both"/>
        <w:rPr>
          <w:rFonts w:ascii="Times New Roman" w:hAnsi="Times New Roman"/>
          <w:b/>
          <w:lang w:val="sq-AL"/>
        </w:rPr>
      </w:pPr>
      <w:r w:rsidRPr="00680C12">
        <w:rPr>
          <w:rFonts w:ascii="Times New Roman" w:hAnsi="Times New Roman"/>
          <w:b/>
          <w:lang w:val="sq-AL"/>
        </w:rPr>
        <w:t>6</w:t>
      </w:r>
      <w:r w:rsidR="00B7751C" w:rsidRPr="00680C12">
        <w:rPr>
          <w:rFonts w:ascii="Times New Roman" w:hAnsi="Times New Roman"/>
          <w:b/>
          <w:lang w:val="vi-VN"/>
        </w:rPr>
        <w:t>.</w:t>
      </w:r>
      <w:r w:rsidR="00B7751C" w:rsidRPr="00680C12">
        <w:rPr>
          <w:rFonts w:ascii="Times New Roman" w:hAnsi="Times New Roman"/>
          <w:b/>
          <w:lang w:val="sq-AL"/>
        </w:rPr>
        <w:t xml:space="preserve"> Chuyển</w:t>
      </w:r>
      <w:r w:rsidR="00AF474A" w:rsidRPr="00680C12">
        <w:rPr>
          <w:rFonts w:ascii="Times New Roman" w:hAnsi="Times New Roman"/>
          <w:b/>
          <w:lang w:val="sq-AL"/>
        </w:rPr>
        <w:t xml:space="preserve"> </w:t>
      </w:r>
      <w:r w:rsidR="00B7751C" w:rsidRPr="00680C12">
        <w:rPr>
          <w:rFonts w:ascii="Times New Roman" w:hAnsi="Times New Roman"/>
          <w:b/>
          <w:lang w:val="sq-AL"/>
        </w:rPr>
        <w:t>đổi số, đẩy mạnh</w:t>
      </w:r>
      <w:r w:rsidR="00B7751C" w:rsidRPr="00680C12">
        <w:rPr>
          <w:rFonts w:ascii="Times New Roman" w:hAnsi="Times New Roman"/>
          <w:b/>
          <w:lang w:val="vi-VN"/>
        </w:rPr>
        <w:t xml:space="preserve"> ứng dụng công nghệ</w:t>
      </w:r>
      <w:r w:rsidR="00B7751C" w:rsidRPr="001F1A0D">
        <w:rPr>
          <w:rFonts w:ascii="Times New Roman" w:hAnsi="Times New Roman"/>
          <w:b/>
          <w:lang w:val="vi-VN"/>
        </w:rPr>
        <w:t xml:space="preserve"> thông tin</w:t>
      </w:r>
      <w:r w:rsidR="00B7751C" w:rsidRPr="00FE126E">
        <w:rPr>
          <w:rFonts w:ascii="Times New Roman" w:hAnsi="Times New Roman"/>
          <w:b/>
          <w:lang w:val="sq-AL"/>
        </w:rPr>
        <w:t xml:space="preserve"> trong GDMN</w:t>
      </w:r>
    </w:p>
    <w:p w14:paraId="703D7F47" w14:textId="77777777" w:rsidR="00C8316A" w:rsidRPr="00814A35" w:rsidRDefault="00C8316A" w:rsidP="00C8316A">
      <w:pPr>
        <w:pStyle w:val="CommentText"/>
        <w:spacing w:before="120" w:after="120"/>
        <w:jc w:val="both"/>
        <w:rPr>
          <w:sz w:val="28"/>
          <w:szCs w:val="28"/>
          <w:lang w:val="sq-AL"/>
        </w:rPr>
      </w:pPr>
      <w:r w:rsidRPr="00814A35">
        <w:rPr>
          <w:rFonts w:eastAsia="Times New Roman"/>
          <w:sz w:val="28"/>
          <w:szCs w:val="28"/>
          <w:lang w:val="vi-VN"/>
        </w:rPr>
        <w:t>Tiếp tục thực hiện có hiệu quả các nhiệm vụ, giải pháp của Chính phủ và chỉ đạo của Bộ GDĐT về tăng cường ứng dụng CNTT và chuyển đổi số trong ngành giáo dục. Đẩy mạnh cải cách hành chính, ứng dụng CNTT trong quản lí, điều hành tại cơ sở GDMN</w:t>
      </w:r>
      <w:r w:rsidRPr="00814A35">
        <w:rPr>
          <w:sz w:val="28"/>
          <w:szCs w:val="28"/>
          <w:lang w:val="sq-AL"/>
        </w:rPr>
        <w:t>. Khai thác và sử dụng hiệu quả cơ sở dữ liệu ngành và phần mềm PCGD - XMC.</w:t>
      </w:r>
    </w:p>
    <w:p w14:paraId="0248B82A" w14:textId="77777777" w:rsidR="00C8316A" w:rsidRPr="008A6BE0" w:rsidRDefault="00C8316A" w:rsidP="00C8316A">
      <w:pPr>
        <w:pStyle w:val="CommentText"/>
        <w:spacing w:before="120" w:after="120"/>
        <w:ind w:firstLine="709"/>
        <w:jc w:val="both"/>
        <w:rPr>
          <w:color w:val="000000"/>
          <w:sz w:val="28"/>
          <w:szCs w:val="28"/>
          <w:lang w:val="sq-AL"/>
        </w:rPr>
      </w:pPr>
      <w:r w:rsidRPr="00814A35">
        <w:rPr>
          <w:sz w:val="28"/>
          <w:szCs w:val="28"/>
          <w:lang w:val="vi-VN"/>
        </w:rPr>
        <w:t>T</w:t>
      </w:r>
      <w:r w:rsidRPr="00814A35">
        <w:rPr>
          <w:sz w:val="28"/>
          <w:szCs w:val="28"/>
          <w:lang w:val="sq-AL"/>
        </w:rPr>
        <w:t>iếp tục t</w:t>
      </w:r>
      <w:r w:rsidRPr="00814A35">
        <w:rPr>
          <w:sz w:val="28"/>
          <w:szCs w:val="28"/>
          <w:lang w:val="vi-VN"/>
        </w:rPr>
        <w:t xml:space="preserve">riển khai thực hiện </w:t>
      </w:r>
      <w:r w:rsidRPr="00814A35">
        <w:rPr>
          <w:sz w:val="28"/>
          <w:szCs w:val="28"/>
          <w:lang w:val="sq-AL"/>
        </w:rPr>
        <w:t xml:space="preserve">tốt </w:t>
      </w:r>
      <w:r w:rsidRPr="00814A35">
        <w:rPr>
          <w:sz w:val="28"/>
          <w:szCs w:val="28"/>
          <w:lang w:val="vi-VN"/>
        </w:rPr>
        <w:t>phong trào thi đua “Chuyển đổi số giai đoạn 2021-2025”theo Kế hoạch số 3125/KH-UBND ngày 25/8/2021 của UBND tỉnh Hải Dương</w:t>
      </w:r>
      <w:r>
        <w:rPr>
          <w:sz w:val="28"/>
          <w:szCs w:val="28"/>
          <w:shd w:val="clear" w:color="auto" w:fill="FFFFFF"/>
        </w:rPr>
        <w:t xml:space="preserve">; </w:t>
      </w:r>
      <w:r w:rsidRPr="008A6BE0">
        <w:rPr>
          <w:rFonts w:eastAsia="Times New Roman"/>
          <w:color w:val="000000"/>
          <w:sz w:val="28"/>
          <w:szCs w:val="28"/>
          <w:lang w:val="vi-VN"/>
        </w:rPr>
        <w:t xml:space="preserve">Kế hoạch số 115/KH-UBND ngày 15/9/2021 của UBND huyện Gia Lộc về Chuyển đổi số giai đoạn 2021-2025, định hướng đến năm 2030” trên địa </w:t>
      </w:r>
      <w:r w:rsidRPr="008A6BE0">
        <w:rPr>
          <w:color w:val="000000"/>
          <w:sz w:val="28"/>
          <w:szCs w:val="28"/>
          <w:lang w:val="sq-AL"/>
        </w:rPr>
        <w:t xml:space="preserve">bàn huyện Gia Lộc; Kế hoạch số 114/KH-UBND ngày 15/9/2021 của UBND huyện Gia Lộc về triển khai phong trào thi đua “Chuyển đổi số giai đoạn 2021-2025” trên địa bàn huyện Gia Lộc; Kế hoạch số 190/KH - PGDĐT ngày </w:t>
      </w:r>
      <w:r w:rsidRPr="008A6BE0">
        <w:rPr>
          <w:color w:val="000000"/>
          <w:sz w:val="28"/>
          <w:szCs w:val="28"/>
          <w:lang w:val="sq-AL"/>
        </w:rPr>
        <w:lastRenderedPageBreak/>
        <w:t>12/10/2022 của Phòng GDĐT huyện Gia Lộc về triển khai thực hiện Chương trình Chuyển đổi số ngành giáo dục huyện Gia Lộc giai đoạn 2021 - 2025, định hướng đến năm 2030.</w:t>
      </w:r>
    </w:p>
    <w:p w14:paraId="3ACDCFFE" w14:textId="77777777" w:rsidR="00C8316A" w:rsidRPr="00814A35" w:rsidRDefault="00C8316A" w:rsidP="00C8316A">
      <w:pPr>
        <w:tabs>
          <w:tab w:val="left" w:pos="709"/>
        </w:tabs>
        <w:spacing w:before="120" w:after="120"/>
        <w:ind w:firstLine="709"/>
        <w:jc w:val="both"/>
        <w:rPr>
          <w:rFonts w:ascii="Times New Roman" w:hAnsi="Times New Roman"/>
          <w:shd w:val="clear" w:color="auto" w:fill="FFFFFF"/>
          <w:lang w:val="vi-VN"/>
        </w:rPr>
      </w:pPr>
      <w:r w:rsidRPr="00814A35">
        <w:rPr>
          <w:rFonts w:ascii="Times New Roman" w:hAnsi="Times New Roman"/>
          <w:lang w:val="vi-VN"/>
        </w:rPr>
        <w:t>Huy động các nguồn lực tham gia để tăng cường các điều kiện đảm bảo triển khai ứng dụng CNTT v</w:t>
      </w:r>
      <w:r w:rsidR="003640B6">
        <w:rPr>
          <w:rFonts w:ascii="Times New Roman" w:hAnsi="Times New Roman"/>
          <w:lang w:val="vi-VN"/>
        </w:rPr>
        <w:t xml:space="preserve">à chuyển đổi số trong </w:t>
      </w:r>
      <w:r w:rsidR="003640B6">
        <w:rPr>
          <w:rFonts w:ascii="Times New Roman" w:hAnsi="Times New Roman"/>
        </w:rPr>
        <w:t>nhà trường</w:t>
      </w:r>
      <w:r w:rsidRPr="00814A35">
        <w:rPr>
          <w:rFonts w:ascii="Times New Roman" w:hAnsi="Times New Roman"/>
          <w:lang w:val="vi-VN"/>
        </w:rPr>
        <w:t>; trang bị thiết bị số sẵn sàng hỗ trợ giáo viên trong thiết kế giáo án điện tử, số hoá tài liệu, học liệu và các nội dung giáo dục, hướng dẫn, hỗ trợ CBQL, giáo viên, cha mẹ nuôi dưỡng, chăm sóc, giáo dục trẻ em.</w:t>
      </w:r>
    </w:p>
    <w:p w14:paraId="04B1079D" w14:textId="77777777" w:rsidR="00C8316A" w:rsidRPr="00814A35" w:rsidRDefault="00C8316A" w:rsidP="00C8316A">
      <w:pPr>
        <w:tabs>
          <w:tab w:val="left" w:pos="709"/>
        </w:tabs>
        <w:spacing w:before="120" w:after="120"/>
        <w:ind w:firstLine="709"/>
        <w:jc w:val="both"/>
        <w:rPr>
          <w:rFonts w:ascii="Times New Roman" w:hAnsi="Times New Roman"/>
          <w:lang w:val="sq-AL"/>
        </w:rPr>
      </w:pPr>
      <w:r w:rsidRPr="00814A35">
        <w:rPr>
          <w:rFonts w:ascii="Times New Roman" w:hAnsi="Times New Roman"/>
          <w:lang w:val="vi-VN"/>
        </w:rPr>
        <w:t xml:space="preserve">Đào tạo, bồi dưỡng nâng cao năng lực số, phát triển kĩ năng số cho đội ngũ CBQL, GVMN, nhân viên và người học bảo đảm quản lí, làm việc hiệu quả trên môi trường số; nâng cao năng lực đội ngũ ứng dụng CNTT trong tổ chức các hoạt động nuôi dưỡng, chăm sóc, giáo dục cho trẻ em, trong đó đặc biệt lưu ý công tác bồi dưỡng năng lực số hoá tài liệu, học liệu và nội dung giáo dục, khả năng chủ động tham gia các khoá bồi dưỡng, tập huấn online của giáo viên; đổi mới hoạt động sinh hoạt chuyên môn về việc sử dụng thuần thục các phần mềm ứng dụng cơ bản trong nuôi dưỡng, chăm sóc, giáo dục trẻ em và quản lý nhóm, lớp; triển khai hệ thống bồi dưỡng giáo viên đảm bảo 100% nhà giáo có hồ sơ và tài khoản sử dụng để tự bồi dưỡng một cách chủ động, thường xuyên theo nhu cầu. </w:t>
      </w:r>
      <w:r w:rsidRPr="00814A35">
        <w:rPr>
          <w:rFonts w:ascii="Times New Roman" w:hAnsi="Times New Roman"/>
          <w:lang w:val="sq-AL"/>
        </w:rPr>
        <w:t>Tiếp tục t</w:t>
      </w:r>
      <w:r w:rsidRPr="00814A35">
        <w:rPr>
          <w:rFonts w:ascii="Times New Roman" w:hAnsi="Times New Roman"/>
          <w:spacing w:val="-2"/>
          <w:lang w:val="vi-VN"/>
        </w:rPr>
        <w:t xml:space="preserve">riển khai, thực hiện đồng bộ trong </w:t>
      </w:r>
      <w:r>
        <w:rPr>
          <w:rFonts w:ascii="Times New Roman" w:hAnsi="Times New Roman"/>
          <w:spacing w:val="-2"/>
        </w:rPr>
        <w:t>toàn huyện</w:t>
      </w:r>
      <w:r w:rsidRPr="00814A35">
        <w:rPr>
          <w:rFonts w:ascii="Times New Roman" w:hAnsi="Times New Roman"/>
          <w:spacing w:val="-2"/>
          <w:lang w:val="vi-VN"/>
        </w:rPr>
        <w:t xml:space="preserve"> phân hệ </w:t>
      </w:r>
      <w:r w:rsidRPr="00814A35">
        <w:rPr>
          <w:rFonts w:ascii="Times New Roman" w:hAnsi="Times New Roman"/>
          <w:lang w:val="vi-VN"/>
        </w:rPr>
        <w:t>phần mềm quản lý công tác bán trú trong các cơ sở GDMN</w:t>
      </w:r>
      <w:r w:rsidRPr="00814A35">
        <w:rPr>
          <w:rFonts w:ascii="Times New Roman" w:hAnsi="Times New Roman"/>
          <w:lang w:val="sq-AL"/>
        </w:rPr>
        <w:t>; nhân rộng thực hiện phần mềm lập kế hoạch giáo dục nhằm nâng cao hiệu quả quản lý thực hiện Chương trình, giảm tải hồ sơ giấy đáp ứng yêu cầu chuyển đổi số.</w:t>
      </w:r>
    </w:p>
    <w:p w14:paraId="167DCF54" w14:textId="77777777" w:rsidR="00C8316A" w:rsidRPr="00814A35" w:rsidRDefault="003640B6" w:rsidP="00C8316A">
      <w:pPr>
        <w:tabs>
          <w:tab w:val="left" w:pos="709"/>
        </w:tabs>
        <w:spacing w:before="120" w:after="120"/>
        <w:ind w:firstLine="709"/>
        <w:jc w:val="both"/>
        <w:rPr>
          <w:lang w:val="sq-AL"/>
        </w:rPr>
      </w:pPr>
      <w:r>
        <w:rPr>
          <w:rFonts w:ascii="Times New Roman" w:hAnsi="Times New Roman"/>
          <w:bCs/>
          <w:lang w:val="sq-AL"/>
        </w:rPr>
        <w:t>H</w:t>
      </w:r>
      <w:r w:rsidR="00C8316A" w:rsidRPr="00814A35">
        <w:rPr>
          <w:rFonts w:ascii="Times New Roman" w:hAnsi="Times New Roman"/>
          <w:bCs/>
          <w:lang w:val="sq-AL"/>
        </w:rPr>
        <w:t>ỗ trợ cha mẹ trẻ chăm sóc, giáo dục trẻ tại nhà phù hợp với điều kiện của gia đình thông qua các ứng dụng zalo, viber, website nhà trường và các ứng dụng công nghệ khác.</w:t>
      </w:r>
    </w:p>
    <w:p w14:paraId="73879351" w14:textId="77777777" w:rsidR="00A803DF" w:rsidRPr="00027C95" w:rsidRDefault="001B435D" w:rsidP="008853E5">
      <w:pPr>
        <w:tabs>
          <w:tab w:val="left" w:pos="709"/>
        </w:tabs>
        <w:spacing w:before="120" w:after="120"/>
        <w:ind w:firstLine="567"/>
        <w:jc w:val="both"/>
        <w:rPr>
          <w:rFonts w:ascii="Times New Roman" w:hAnsi="Times New Roman"/>
          <w:b/>
          <w:bCs/>
          <w:color w:val="000000" w:themeColor="text1"/>
        </w:rPr>
      </w:pPr>
      <w:r>
        <w:rPr>
          <w:rFonts w:ascii="Times New Roman" w:hAnsi="Times New Roman"/>
          <w:b/>
          <w:color w:val="000000" w:themeColor="text1"/>
          <w:spacing w:val="-4"/>
        </w:rPr>
        <w:t>7</w:t>
      </w:r>
      <w:r w:rsidR="00A803DF" w:rsidRPr="00027C95">
        <w:rPr>
          <w:rFonts w:ascii="Times New Roman" w:hAnsi="Times New Roman"/>
          <w:b/>
          <w:color w:val="000000" w:themeColor="text1"/>
          <w:spacing w:val="-4"/>
          <w:lang w:val="vi-VN"/>
        </w:rPr>
        <w:t>.</w:t>
      </w:r>
      <w:r w:rsidR="00A803DF" w:rsidRPr="00027C95">
        <w:rPr>
          <w:rFonts w:ascii="Times New Roman" w:hAnsi="Times New Roman"/>
          <w:color w:val="000000" w:themeColor="text1"/>
          <w:spacing w:val="-4"/>
          <w:lang w:val="vi-VN"/>
        </w:rPr>
        <w:t xml:space="preserve"> T</w:t>
      </w:r>
      <w:r w:rsidR="00A803DF" w:rsidRPr="00027C95">
        <w:rPr>
          <w:rFonts w:ascii="Times New Roman" w:hAnsi="Times New Roman"/>
          <w:b/>
          <w:color w:val="000000" w:themeColor="text1"/>
          <w:lang w:val="vi-VN"/>
        </w:rPr>
        <w:t xml:space="preserve">hực hiện tốt công tác xã hội hóa và hội nhập quốc tế </w:t>
      </w:r>
      <w:r w:rsidR="00A803DF" w:rsidRPr="00027C95">
        <w:rPr>
          <w:rFonts w:ascii="Times New Roman" w:hAnsi="Times New Roman"/>
          <w:b/>
          <w:bCs/>
          <w:color w:val="000000" w:themeColor="text1"/>
          <w:lang w:val="vi-VN"/>
        </w:rPr>
        <w:t>về GDMN</w:t>
      </w:r>
    </w:p>
    <w:p w14:paraId="332B8768" w14:textId="77777777" w:rsidR="00C8316A" w:rsidRDefault="00C8316A" w:rsidP="00C8316A">
      <w:pPr>
        <w:tabs>
          <w:tab w:val="left" w:pos="709"/>
        </w:tabs>
        <w:spacing w:before="120" w:after="120"/>
        <w:ind w:firstLine="709"/>
        <w:jc w:val="both"/>
        <w:rPr>
          <w:rFonts w:ascii="Times New Roman" w:hAnsi="Times New Roman"/>
          <w:lang w:val="sq-AL"/>
        </w:rPr>
      </w:pPr>
      <w:r w:rsidRPr="00814A35">
        <w:rPr>
          <w:rFonts w:ascii="Times New Roman" w:hAnsi="Times New Roman"/>
          <w:lang w:val="sq-AL"/>
        </w:rPr>
        <w:t xml:space="preserve">Tiếp tục triển khai thực hiện có hiệu quả Nghị quyết số 35/NQ-CP ngày 04/6/2019 của Chính phủ về tăng cường huy động các nguồn lực của xã hội đầu tư phát triển giáo dục và đào tạo giai đoạn 2019 - 2025. Triển khai thực hiện Đề án Chiến lược hợp tác quốc tế khi Đề án được Chính phủ phê duyệt theo chỉ đạo, hướng dẫn của Bộ GDĐT; thực hiện Nghị định sửa đổi bổ sung Nghị định số </w:t>
      </w:r>
      <w:r w:rsidRPr="00814A35">
        <w:rPr>
          <w:rFonts w:ascii="Times New Roman" w:hAnsi="Times New Roman"/>
          <w:lang w:val="vi-VN"/>
        </w:rPr>
        <w:t>86</w:t>
      </w:r>
      <w:r w:rsidRPr="00814A35">
        <w:rPr>
          <w:rFonts w:ascii="Times New Roman" w:hAnsi="Times New Roman"/>
          <w:lang w:val="sq-AL"/>
        </w:rPr>
        <w:t>/2018/NĐ-CP ngày 06/6/2018</w:t>
      </w:r>
      <w:r w:rsidR="00BD43D2">
        <w:rPr>
          <w:rFonts w:ascii="Times New Roman" w:hAnsi="Times New Roman"/>
          <w:lang w:val="sq-AL"/>
        </w:rPr>
        <w:t xml:space="preserve"> </w:t>
      </w:r>
      <w:r w:rsidRPr="00814A35">
        <w:rPr>
          <w:rFonts w:ascii="Times New Roman" w:hAnsi="Times New Roman"/>
          <w:lang w:val="sq-AL"/>
        </w:rPr>
        <w:t xml:space="preserve">của Chính phủ về hợp tác, đầu tư với nước ngoài trong lĩnh vực GDĐT. </w:t>
      </w:r>
    </w:p>
    <w:p w14:paraId="27F679B9" w14:textId="77777777" w:rsidR="00C8316A" w:rsidRPr="00814A35" w:rsidRDefault="00C8316A" w:rsidP="00C8316A">
      <w:pPr>
        <w:tabs>
          <w:tab w:val="left" w:pos="709"/>
        </w:tabs>
        <w:spacing w:before="120" w:after="120"/>
        <w:ind w:firstLine="709"/>
        <w:jc w:val="both"/>
        <w:rPr>
          <w:rFonts w:ascii="Times New Roman" w:hAnsi="Times New Roman"/>
          <w:lang w:val="sq-AL"/>
        </w:rPr>
      </w:pPr>
      <w:r w:rsidRPr="00814A35">
        <w:rPr>
          <w:rFonts w:ascii="Times New Roman" w:hAnsi="Times New Roman"/>
          <w:lang w:val="sq-AL"/>
        </w:rPr>
        <w:t xml:space="preserve">Đẩy </w:t>
      </w:r>
      <w:r w:rsidRPr="00814A35">
        <w:rPr>
          <w:rFonts w:ascii="Times New Roman" w:hAnsi="Times New Roman"/>
          <w:lang w:val="vi-VN"/>
        </w:rPr>
        <w:t>mạnh công tác kêu gọi tài trợ để tăng cường các điều kiện nâng cao chất lượng GDMN theo quy định tại Thông tư số 16/2018/TT-BGDĐT ngày 03/8/2018 của Bộ GDĐT</w:t>
      </w:r>
      <w:r w:rsidRPr="00814A35">
        <w:rPr>
          <w:rFonts w:ascii="Times New Roman" w:hAnsi="Times New Roman"/>
        </w:rPr>
        <w:t>;</w:t>
      </w:r>
      <w:r w:rsidR="00BD43D2">
        <w:rPr>
          <w:rFonts w:ascii="Times New Roman" w:hAnsi="Times New Roman"/>
        </w:rPr>
        <w:t xml:space="preserve"> </w:t>
      </w:r>
      <w:r w:rsidRPr="00814A35">
        <w:rPr>
          <w:rFonts w:ascii="Times New Roman" w:hAnsi="Times New Roman"/>
          <w:spacing w:val="-4"/>
          <w:lang w:val="vi-VN"/>
        </w:rPr>
        <w:t xml:space="preserve">huy động các tổ chức, cá </w:t>
      </w:r>
      <w:r w:rsidRPr="00814A35">
        <w:rPr>
          <w:rFonts w:ascii="Times New Roman" w:hAnsi="Times New Roman"/>
          <w:spacing w:val="-4"/>
          <w:lang w:val="sq-AL"/>
        </w:rPr>
        <w:t xml:space="preserve">nhân </w:t>
      </w:r>
      <w:r w:rsidRPr="00814A35">
        <w:rPr>
          <w:rFonts w:ascii="Times New Roman" w:hAnsi="Times New Roman"/>
          <w:spacing w:val="-4"/>
          <w:lang w:val="vi-VN"/>
        </w:rPr>
        <w:t>đầu tư nguồn lực để phát triển GDMN;</w:t>
      </w:r>
      <w:r w:rsidRPr="00814A35">
        <w:rPr>
          <w:rFonts w:ascii="Times New Roman" w:hAnsi="Times New Roman"/>
          <w:lang w:val="vi-VN"/>
        </w:rPr>
        <w:t xml:space="preserve"> bố trí kinh phí</w:t>
      </w:r>
      <w:r w:rsidRPr="00814A35">
        <w:rPr>
          <w:rFonts w:ascii="Times New Roman" w:hAnsi="Times New Roman"/>
          <w:lang w:val="sq-AL"/>
        </w:rPr>
        <w:t>, đầu tư,</w:t>
      </w:r>
      <w:r w:rsidRPr="00814A35">
        <w:rPr>
          <w:rFonts w:ascii="Times New Roman" w:hAnsi="Times New Roman"/>
          <w:lang w:val="vi-VN"/>
        </w:rPr>
        <w:t xml:space="preserve"> mua sắm bổ sung các đồ dùng, đồ chơi, thiết bị hiện đại; tài liệu, học liệu phù hợp với thực hiện nội dung chương trình GDMN, </w:t>
      </w:r>
      <w:r w:rsidRPr="00814A35">
        <w:rPr>
          <w:rFonts w:ascii="Times New Roman" w:hAnsi="Times New Roman"/>
        </w:rPr>
        <w:t>các điều kiện phát triển chương trình, áp dụng mô hình giáo dục tiên tiến</w:t>
      </w:r>
      <w:r w:rsidRPr="00814A35">
        <w:rPr>
          <w:rFonts w:ascii="Times New Roman" w:hAnsi="Times New Roman"/>
          <w:lang w:val="vi-VN"/>
        </w:rPr>
        <w:t xml:space="preserve"> đáp ứng với nhu cầu thực tế của trẻ em mầm non nhằm nâng cao chất lượng thực hiện Chương trình.</w:t>
      </w:r>
    </w:p>
    <w:p w14:paraId="35A878FD" w14:textId="77777777" w:rsidR="00C8316A" w:rsidRPr="00814A35" w:rsidRDefault="00C8316A" w:rsidP="00C8316A">
      <w:pPr>
        <w:tabs>
          <w:tab w:val="left" w:pos="709"/>
        </w:tabs>
        <w:spacing w:before="120" w:after="120"/>
        <w:ind w:firstLine="709"/>
        <w:jc w:val="both"/>
        <w:rPr>
          <w:rFonts w:ascii="Times New Roman" w:hAnsi="Times New Roman"/>
          <w:lang w:val="sq-AL"/>
        </w:rPr>
      </w:pPr>
      <w:r>
        <w:rPr>
          <w:rFonts w:ascii="Times New Roman" w:hAnsi="Times New Roman"/>
          <w:lang w:val="sq-AL"/>
        </w:rPr>
        <w:lastRenderedPageBreak/>
        <w:t>Tích cực tham gia</w:t>
      </w:r>
      <w:r w:rsidRPr="00814A35">
        <w:rPr>
          <w:rFonts w:ascii="Times New Roman" w:hAnsi="Times New Roman"/>
          <w:lang w:val="sq-AL"/>
        </w:rPr>
        <w:t xml:space="preserve"> các hoạt động tập huấn, bồi dưỡng lồng ghép chăm sóc mắt và phòng chống suy giảm thị lực cho trẻ mẫu giáo tại các cơ sở GDMN thuộc Dự án “Chăm sóc mắt học đường mở rộng” tỉnh Hải Dương giai đoạn 2021-2024 do Quỹ Fred Hollows Foundation (Úc) tài trợ.</w:t>
      </w:r>
    </w:p>
    <w:p w14:paraId="1B364007" w14:textId="77777777" w:rsidR="00CD5F3D" w:rsidRPr="00027C95" w:rsidRDefault="001B435D" w:rsidP="008853E5">
      <w:pPr>
        <w:spacing w:before="120" w:after="120"/>
        <w:ind w:firstLine="567"/>
        <w:jc w:val="both"/>
        <w:rPr>
          <w:rFonts w:ascii="Times New Roman" w:hAnsi="Times New Roman"/>
          <w:b/>
          <w:color w:val="000000" w:themeColor="text1"/>
        </w:rPr>
      </w:pPr>
      <w:r>
        <w:rPr>
          <w:rFonts w:ascii="Times New Roman" w:hAnsi="Times New Roman"/>
          <w:b/>
          <w:color w:val="000000" w:themeColor="text1"/>
        </w:rPr>
        <w:t>8</w:t>
      </w:r>
      <w:r w:rsidR="00CD5F3D" w:rsidRPr="00027C95">
        <w:rPr>
          <w:rFonts w:ascii="Times New Roman" w:hAnsi="Times New Roman"/>
          <w:b/>
          <w:color w:val="000000" w:themeColor="text1"/>
          <w:lang w:val="vi-VN"/>
        </w:rPr>
        <w:t>.</w:t>
      </w:r>
      <w:r w:rsidR="00A803DF">
        <w:rPr>
          <w:rFonts w:ascii="Times New Roman" w:hAnsi="Times New Roman"/>
          <w:b/>
          <w:color w:val="000000" w:themeColor="text1"/>
          <w:lang w:val="vi-VN"/>
        </w:rPr>
        <w:t xml:space="preserve"> Đẩy mạnh công tác</w:t>
      </w:r>
      <w:r w:rsidR="00CD5F3D" w:rsidRPr="00027C95">
        <w:rPr>
          <w:rFonts w:ascii="Times New Roman" w:hAnsi="Times New Roman"/>
          <w:b/>
          <w:color w:val="000000" w:themeColor="text1"/>
          <w:lang w:val="vi-VN"/>
        </w:rPr>
        <w:t xml:space="preserve"> truyền thông về giáo dục mầm non:</w:t>
      </w:r>
    </w:p>
    <w:p w14:paraId="0B431647" w14:textId="77777777" w:rsidR="00032445" w:rsidRDefault="00032445" w:rsidP="00032445">
      <w:pPr>
        <w:spacing w:before="120" w:after="120"/>
        <w:ind w:firstLine="709"/>
        <w:jc w:val="both"/>
        <w:rPr>
          <w:rFonts w:ascii="Times New Roman" w:hAnsi="Times New Roman"/>
          <w:lang w:val="sq-AL"/>
        </w:rPr>
      </w:pPr>
      <w:r w:rsidRPr="00814A35">
        <w:rPr>
          <w:rFonts w:ascii="Times New Roman" w:hAnsi="Times New Roman"/>
          <w:lang w:val="sq-AL"/>
        </w:rPr>
        <w:t>Chủ động thông tin, tiếp tục đẩy mạnh hoạt động truyền thông, quán triệt sâu sắc các chủ trương, chính sách của Đảng, Nhà nước, Chính phủ và của Bộ GDĐT về đổi mới và phát triển GDMN. P</w:t>
      </w:r>
      <w:r>
        <w:rPr>
          <w:rFonts w:ascii="Times New Roman" w:hAnsi="Times New Roman"/>
          <w:lang w:val="sq-AL"/>
        </w:rPr>
        <w:t xml:space="preserve">hối hợp với các đại truyền thanh xã, huyện, tỉnh </w:t>
      </w:r>
      <w:r w:rsidRPr="00814A35">
        <w:rPr>
          <w:rFonts w:ascii="Times New Roman" w:hAnsi="Times New Roman"/>
          <w:lang w:val="sq-AL"/>
        </w:rPr>
        <w:t xml:space="preserve"> truyền thông về </w:t>
      </w:r>
      <w:r>
        <w:rPr>
          <w:rFonts w:ascii="Times New Roman" w:hAnsi="Times New Roman"/>
          <w:lang w:val="sq-AL"/>
        </w:rPr>
        <w:t xml:space="preserve"> các hoạt động của nhà trường.</w:t>
      </w:r>
    </w:p>
    <w:p w14:paraId="27BA4B15" w14:textId="77777777" w:rsidR="00032445" w:rsidRPr="00814A35" w:rsidRDefault="00032445" w:rsidP="00032445">
      <w:pPr>
        <w:spacing w:before="120" w:after="120"/>
        <w:ind w:firstLine="709"/>
        <w:jc w:val="both"/>
        <w:rPr>
          <w:rFonts w:ascii="Times New Roman" w:hAnsi="Times New Roman"/>
          <w:lang w:val="sq-AL"/>
        </w:rPr>
      </w:pPr>
      <w:r w:rsidRPr="00814A35">
        <w:rPr>
          <w:rFonts w:ascii="Times New Roman" w:hAnsi="Times New Roman"/>
          <w:lang w:val="sq-AL"/>
        </w:rPr>
        <w:t xml:space="preserve">Nâng cao hiệu quả truyền thông về công tác phổ </w:t>
      </w:r>
      <w:r w:rsidR="00470B55">
        <w:rPr>
          <w:rFonts w:ascii="Times New Roman" w:hAnsi="Times New Roman"/>
          <w:lang w:val="sq-AL"/>
        </w:rPr>
        <w:t>biến và hướng dẫn cán bộ giáo viên, nhân viên</w:t>
      </w:r>
      <w:r w:rsidRPr="00814A35">
        <w:rPr>
          <w:rFonts w:ascii="Times New Roman" w:hAnsi="Times New Roman"/>
          <w:lang w:val="sq-AL"/>
        </w:rPr>
        <w:t xml:space="preserve"> thực hiện nghiêm túc các văn bản quy phạm pháp luật về GDMN; chương trình GDMN; tăng cường truyền thông về kết quả thực hiện các nhiệm vụ chuyên môn, nâng cao chất lượng nuôi dưỡng, chăm sóc và giáo dục trẻ.</w:t>
      </w:r>
    </w:p>
    <w:p w14:paraId="30DF1B54" w14:textId="77777777" w:rsidR="00032445" w:rsidRPr="00680C12" w:rsidRDefault="00470B55" w:rsidP="00032445">
      <w:pPr>
        <w:spacing w:before="120" w:after="120"/>
        <w:ind w:firstLine="709"/>
        <w:jc w:val="both"/>
        <w:rPr>
          <w:rFonts w:ascii="Times New Roman" w:hAnsi="Times New Roman"/>
          <w:spacing w:val="-2"/>
          <w:lang w:val="sq-AL"/>
        </w:rPr>
      </w:pPr>
      <w:r>
        <w:rPr>
          <w:rFonts w:ascii="Times New Roman" w:hAnsi="Times New Roman"/>
          <w:spacing w:val="-2"/>
        </w:rPr>
        <w:t>Ban phụ trách CNTT</w:t>
      </w:r>
      <w:r w:rsidR="00032445" w:rsidRPr="00814A35">
        <w:rPr>
          <w:rFonts w:ascii="Times New Roman" w:hAnsi="Times New Roman"/>
          <w:spacing w:val="-2"/>
          <w:lang w:val="sq-AL"/>
        </w:rPr>
        <w:t xml:space="preserve"> c</w:t>
      </w:r>
      <w:r w:rsidR="00032445" w:rsidRPr="00814A35">
        <w:rPr>
          <w:rFonts w:ascii="Times New Roman" w:hAnsi="Times New Roman"/>
          <w:spacing w:val="-2"/>
          <w:lang w:val="vi-VN"/>
        </w:rPr>
        <w:t>hủ động trong công tác truyền thông</w:t>
      </w:r>
      <w:r w:rsidR="00032445" w:rsidRPr="00814A35">
        <w:rPr>
          <w:rFonts w:ascii="Times New Roman" w:hAnsi="Times New Roman"/>
          <w:spacing w:val="-2"/>
          <w:lang w:val="sq-AL"/>
        </w:rPr>
        <w:t xml:space="preserve">. Đẩy mạnh việc phổ biến kiến thức nuôi dạy trẻ cho các bậc cha mẹ và cộng đồng bằng nhiều hình thức, đảm bảo hiệu quả, phù hợp, có sức lan tỏa sâu rộng trong cộng đồng; đặc biệt tăng cường công tác tuyên truyền đối với cha mẹ trẻ và cộng đồng trong việc tăng tỷ lệ huy động trẻ đến trường, đặc biệt tỷ lệ huy động trẻ nhà trẻ. </w:t>
      </w:r>
      <w:r w:rsidR="00032445" w:rsidRPr="00680C12">
        <w:rPr>
          <w:rFonts w:ascii="Times New Roman" w:hAnsi="Times New Roman"/>
          <w:spacing w:val="-2"/>
          <w:lang w:val="sq-AL"/>
        </w:rPr>
        <w:t>X</w:t>
      </w:r>
      <w:r w:rsidR="00032445" w:rsidRPr="00680C12">
        <w:rPr>
          <w:rFonts w:ascii="Times New Roman" w:hAnsi="Times New Roman"/>
          <w:spacing w:val="-2"/>
          <w:lang w:val="vi-VN"/>
        </w:rPr>
        <w:t xml:space="preserve">ác định rõ vai trò, trách nhiệm của </w:t>
      </w:r>
      <w:r w:rsidRPr="00680C12">
        <w:rPr>
          <w:rFonts w:ascii="Times New Roman" w:hAnsi="Times New Roman"/>
          <w:spacing w:val="-2"/>
          <w:lang w:val="sq-AL"/>
        </w:rPr>
        <w:t>cán bộ quản lý</w:t>
      </w:r>
      <w:r w:rsidR="00680C12">
        <w:rPr>
          <w:rFonts w:ascii="Times New Roman" w:hAnsi="Times New Roman"/>
          <w:spacing w:val="-2"/>
          <w:lang w:val="sq-AL"/>
        </w:rPr>
        <w:t xml:space="preserve"> </w:t>
      </w:r>
      <w:r w:rsidR="00032445" w:rsidRPr="00680C12">
        <w:rPr>
          <w:rFonts w:ascii="Times New Roman" w:hAnsi="Times New Roman"/>
          <w:spacing w:val="-2"/>
          <w:lang w:val="vi-VN"/>
        </w:rPr>
        <w:t xml:space="preserve">và giáo viên về các nội dung tuyên truyền đối với cha mẹ trẻ </w:t>
      </w:r>
      <w:r w:rsidR="00032445" w:rsidRPr="00680C12">
        <w:rPr>
          <w:rFonts w:ascii="Times New Roman" w:hAnsi="Times New Roman"/>
          <w:spacing w:val="-2"/>
          <w:lang w:val="sq-AL"/>
        </w:rPr>
        <w:t>và cộng đồng xã hội.</w:t>
      </w:r>
    </w:p>
    <w:p w14:paraId="7A282FEB" w14:textId="77777777" w:rsidR="00ED5DA6" w:rsidRDefault="00CD5F3D" w:rsidP="008853E5">
      <w:pPr>
        <w:tabs>
          <w:tab w:val="right" w:pos="0"/>
        </w:tabs>
        <w:autoSpaceDE w:val="0"/>
        <w:autoSpaceDN w:val="0"/>
        <w:adjustRightInd w:val="0"/>
        <w:spacing w:before="120" w:after="120"/>
        <w:ind w:firstLine="567"/>
        <w:jc w:val="both"/>
        <w:rPr>
          <w:rFonts w:ascii="Times New Roman" w:hAnsi="Times New Roman"/>
          <w:color w:val="000000" w:themeColor="text1"/>
        </w:rPr>
      </w:pPr>
      <w:r w:rsidRPr="00027C95">
        <w:rPr>
          <w:rFonts w:ascii="Times New Roman" w:hAnsi="Times New Roman"/>
          <w:b/>
          <w:color w:val="000000" w:themeColor="text1"/>
          <w:lang w:val="vi-VN"/>
        </w:rPr>
        <w:t>Chỉ tiêu</w:t>
      </w:r>
      <w:r w:rsidRPr="00027C95">
        <w:rPr>
          <w:rFonts w:ascii="Times New Roman" w:hAnsi="Times New Roman"/>
          <w:color w:val="000000" w:themeColor="text1"/>
          <w:lang w:val="vi-VN"/>
        </w:rPr>
        <w:t>:</w:t>
      </w:r>
    </w:p>
    <w:p w14:paraId="72C3325E" w14:textId="77777777" w:rsidR="00CD5F3D" w:rsidRPr="000779EC" w:rsidRDefault="00CD5F3D" w:rsidP="008853E5">
      <w:pPr>
        <w:tabs>
          <w:tab w:val="right" w:pos="0"/>
        </w:tabs>
        <w:autoSpaceDE w:val="0"/>
        <w:autoSpaceDN w:val="0"/>
        <w:adjustRightInd w:val="0"/>
        <w:spacing w:before="120" w:after="120"/>
        <w:ind w:firstLine="567"/>
        <w:jc w:val="both"/>
        <w:rPr>
          <w:rFonts w:ascii="Times New Roman" w:hAnsi="Times New Roman"/>
          <w:color w:val="000000" w:themeColor="text1"/>
        </w:rPr>
      </w:pPr>
      <w:r w:rsidRPr="00027C95">
        <w:rPr>
          <w:rFonts w:ascii="Times New Roman" w:hAnsi="Times New Roman"/>
          <w:color w:val="000000" w:themeColor="text1"/>
          <w:lang w:val="vi-VN"/>
        </w:rPr>
        <w:t xml:space="preserve">Phấn đấu trong năm học </w:t>
      </w:r>
      <w:r w:rsidR="009D3BD4">
        <w:rPr>
          <w:rFonts w:ascii="Times New Roman" w:hAnsi="Times New Roman"/>
          <w:color w:val="000000" w:themeColor="text1"/>
        </w:rPr>
        <w:t xml:space="preserve">nhà trường </w:t>
      </w:r>
      <w:r w:rsidRPr="00027C95">
        <w:rPr>
          <w:rFonts w:ascii="Times New Roman" w:hAnsi="Times New Roman"/>
          <w:color w:val="000000" w:themeColor="text1"/>
          <w:lang w:val="vi-VN"/>
        </w:rPr>
        <w:t xml:space="preserve">có </w:t>
      </w:r>
      <w:r w:rsidR="00E77C13">
        <w:rPr>
          <w:rFonts w:ascii="Times New Roman" w:hAnsi="Times New Roman"/>
          <w:color w:val="000000" w:themeColor="text1"/>
        </w:rPr>
        <w:t xml:space="preserve">ít nhất 18 </w:t>
      </w:r>
      <w:r w:rsidR="00441289">
        <w:rPr>
          <w:rFonts w:ascii="Times New Roman" w:hAnsi="Times New Roman"/>
          <w:color w:val="000000" w:themeColor="text1"/>
        </w:rPr>
        <w:t>bài</w:t>
      </w:r>
      <w:r w:rsidR="00680C12">
        <w:rPr>
          <w:rFonts w:ascii="Times New Roman" w:hAnsi="Times New Roman"/>
          <w:color w:val="000000" w:themeColor="text1"/>
        </w:rPr>
        <w:t xml:space="preserve"> </w:t>
      </w:r>
      <w:r w:rsidR="009D3BD4" w:rsidRPr="00501148">
        <w:rPr>
          <w:rFonts w:ascii="Times New Roman" w:hAnsi="Times New Roman"/>
          <w:lang w:val="vi-VN"/>
        </w:rPr>
        <w:t xml:space="preserve">viết về GDMN của </w:t>
      </w:r>
      <w:r w:rsidR="00ED5DA6" w:rsidRPr="00501148">
        <w:rPr>
          <w:rFonts w:ascii="Times New Roman" w:hAnsi="Times New Roman"/>
        </w:rPr>
        <w:t xml:space="preserve">lớp, của trường về </w:t>
      </w:r>
      <w:r w:rsidR="009D3BD4" w:rsidRPr="00501148">
        <w:rPr>
          <w:rFonts w:ascii="Times New Roman" w:hAnsi="Times New Roman"/>
          <w:lang w:val="vi-VN"/>
        </w:rPr>
        <w:t xml:space="preserve"> phổ biến kiến thức chăm sóc, giáo dục trẻ theo khoa học </w:t>
      </w:r>
      <w:r w:rsidR="009D3BD4" w:rsidRPr="00501148">
        <w:rPr>
          <w:rFonts w:ascii="Times New Roman" w:hAnsi="Times New Roman"/>
        </w:rPr>
        <w:t xml:space="preserve"> được</w:t>
      </w:r>
      <w:r w:rsidR="00680C12">
        <w:rPr>
          <w:rFonts w:ascii="Times New Roman" w:hAnsi="Times New Roman"/>
        </w:rPr>
        <w:t xml:space="preserve"> </w:t>
      </w:r>
      <w:r w:rsidRPr="00027C95">
        <w:rPr>
          <w:rFonts w:ascii="Times New Roman" w:hAnsi="Times New Roman"/>
          <w:color w:val="000000" w:themeColor="text1"/>
          <w:lang w:val="vi-VN"/>
        </w:rPr>
        <w:t xml:space="preserve">đăng tải trên Website của </w:t>
      </w:r>
      <w:r w:rsidR="00441289">
        <w:rPr>
          <w:rFonts w:ascii="Times New Roman" w:hAnsi="Times New Roman"/>
          <w:color w:val="000000" w:themeColor="text1"/>
        </w:rPr>
        <w:t xml:space="preserve">trường, </w:t>
      </w:r>
      <w:r w:rsidR="009D3BD4">
        <w:rPr>
          <w:rFonts w:ascii="Times New Roman" w:hAnsi="Times New Roman"/>
          <w:color w:val="000000" w:themeColor="text1"/>
          <w:lang w:val="vi-VN"/>
        </w:rPr>
        <w:t>phòng Giáo dục và Đào tạo</w:t>
      </w:r>
      <w:r w:rsidR="009D3BD4">
        <w:rPr>
          <w:rFonts w:ascii="Times New Roman" w:hAnsi="Times New Roman"/>
          <w:color w:val="000000" w:themeColor="text1"/>
        </w:rPr>
        <w:t>, t</w:t>
      </w:r>
      <w:r w:rsidR="000779EC">
        <w:rPr>
          <w:rFonts w:ascii="Times New Roman" w:hAnsi="Times New Roman"/>
          <w:color w:val="000000" w:themeColor="text1"/>
        </w:rPr>
        <w:t>hông báo trên loa truyền thanh</w:t>
      </w:r>
      <w:r w:rsidR="00E77C13">
        <w:rPr>
          <w:rFonts w:ascii="Times New Roman" w:hAnsi="Times New Roman"/>
          <w:color w:val="000000" w:themeColor="text1"/>
        </w:rPr>
        <w:t xml:space="preserve">. </w:t>
      </w:r>
      <w:r w:rsidR="00E77C13" w:rsidRPr="00680C12">
        <w:rPr>
          <w:rFonts w:ascii="Times New Roman" w:hAnsi="Times New Roman"/>
        </w:rPr>
        <w:t>Mỗi tổ chuyên môn có ít nhất 3</w:t>
      </w:r>
      <w:r w:rsidR="000779EC" w:rsidRPr="00680C12">
        <w:rPr>
          <w:rFonts w:ascii="Times New Roman" w:hAnsi="Times New Roman"/>
        </w:rPr>
        <w:t xml:space="preserve"> bài gửi về ba</w:t>
      </w:r>
      <w:r w:rsidR="00E77C13" w:rsidRPr="00680C12">
        <w:rPr>
          <w:rFonts w:ascii="Times New Roman" w:hAnsi="Times New Roman"/>
        </w:rPr>
        <w:t>n chỉ đạo UDCNTT của nhà trường. T</w:t>
      </w:r>
      <w:r w:rsidR="00E77C13">
        <w:rPr>
          <w:rFonts w:ascii="Times New Roman" w:hAnsi="Times New Roman"/>
          <w:color w:val="000000" w:themeColor="text1"/>
        </w:rPr>
        <w:t>rong năm học có từ 1 đến 2 hoạt động  viết</w:t>
      </w:r>
      <w:r w:rsidR="00680C12">
        <w:rPr>
          <w:rFonts w:ascii="Times New Roman" w:hAnsi="Times New Roman"/>
          <w:color w:val="000000" w:themeColor="text1"/>
        </w:rPr>
        <w:t xml:space="preserve"> </w:t>
      </w:r>
      <w:r w:rsidR="00E77C13" w:rsidRPr="00E75978">
        <w:rPr>
          <w:rFonts w:ascii="Times New Roman" w:hAnsi="Times New Roman"/>
          <w:color w:val="000000"/>
          <w:lang w:val="vi-VN"/>
        </w:rPr>
        <w:t>trên các phương tiện truyền thông như đài phát thanh truyền hình; báo; tạp chí…</w:t>
      </w:r>
    </w:p>
    <w:p w14:paraId="457044D9" w14:textId="77777777" w:rsidR="00CD5F3D" w:rsidRPr="00027C95" w:rsidRDefault="006559B8" w:rsidP="008853E5">
      <w:pPr>
        <w:spacing w:before="120" w:after="120"/>
        <w:ind w:firstLine="567"/>
        <w:jc w:val="both"/>
        <w:rPr>
          <w:rFonts w:ascii="Times New Roman" w:hAnsi="Times New Roman"/>
          <w:b/>
          <w:color w:val="000000" w:themeColor="text1"/>
          <w:lang w:val="vi-VN"/>
        </w:rPr>
      </w:pPr>
      <w:r>
        <w:rPr>
          <w:rFonts w:ascii="Times New Roman" w:hAnsi="Times New Roman"/>
          <w:b/>
          <w:color w:val="000000" w:themeColor="text1"/>
          <w:lang w:val="vi-VN"/>
        </w:rPr>
        <w:t>1</w:t>
      </w:r>
      <w:r>
        <w:rPr>
          <w:rFonts w:ascii="Times New Roman" w:hAnsi="Times New Roman"/>
          <w:b/>
          <w:color w:val="000000" w:themeColor="text1"/>
        </w:rPr>
        <w:t>1</w:t>
      </w:r>
      <w:r w:rsidR="00CD5F3D" w:rsidRPr="00027C95">
        <w:rPr>
          <w:rFonts w:ascii="Times New Roman" w:hAnsi="Times New Roman"/>
          <w:b/>
          <w:color w:val="000000" w:themeColor="text1"/>
          <w:lang w:val="vi-VN"/>
        </w:rPr>
        <w:t>. Chỉ tiêu phấn đấu thi đua chung:</w:t>
      </w:r>
    </w:p>
    <w:p w14:paraId="7F0E06AE" w14:textId="77777777" w:rsidR="00CD5F3D" w:rsidRPr="00027C95" w:rsidRDefault="00491F2F" w:rsidP="008853E5">
      <w:pPr>
        <w:tabs>
          <w:tab w:val="right" w:pos="0"/>
        </w:tabs>
        <w:autoSpaceDE w:val="0"/>
        <w:autoSpaceDN w:val="0"/>
        <w:adjustRightInd w:val="0"/>
        <w:spacing w:before="120" w:after="120"/>
        <w:ind w:firstLine="567"/>
        <w:jc w:val="both"/>
        <w:rPr>
          <w:rFonts w:ascii="Times New Roman" w:hAnsi="Times New Roman"/>
          <w:color w:val="000000" w:themeColor="text1"/>
        </w:rPr>
      </w:pPr>
      <w:r>
        <w:rPr>
          <w:rFonts w:ascii="Times New Roman" w:hAnsi="Times New Roman"/>
          <w:color w:val="000000" w:themeColor="text1"/>
        </w:rPr>
        <w:t>- Chi bộ: T</w:t>
      </w:r>
      <w:r w:rsidR="00CD5F3D" w:rsidRPr="00027C95">
        <w:rPr>
          <w:rFonts w:ascii="Times New Roman" w:hAnsi="Times New Roman"/>
          <w:color w:val="000000" w:themeColor="text1"/>
        </w:rPr>
        <w:t>rong sạch vững mạnh</w:t>
      </w:r>
    </w:p>
    <w:p w14:paraId="582336D9" w14:textId="77777777" w:rsidR="00CD5F3D" w:rsidRPr="00027C95" w:rsidRDefault="00441289" w:rsidP="008853E5">
      <w:pPr>
        <w:tabs>
          <w:tab w:val="right" w:pos="0"/>
        </w:tabs>
        <w:autoSpaceDE w:val="0"/>
        <w:autoSpaceDN w:val="0"/>
        <w:adjustRightInd w:val="0"/>
        <w:spacing w:before="120" w:after="120"/>
        <w:ind w:firstLine="567"/>
        <w:jc w:val="both"/>
        <w:rPr>
          <w:rFonts w:ascii="Times New Roman" w:hAnsi="Times New Roman"/>
          <w:color w:val="000000" w:themeColor="text1"/>
        </w:rPr>
      </w:pPr>
      <w:r>
        <w:rPr>
          <w:rFonts w:ascii="Times New Roman" w:hAnsi="Times New Roman"/>
          <w:color w:val="000000" w:themeColor="text1"/>
        </w:rPr>
        <w:t>- T</w:t>
      </w:r>
      <w:r w:rsidR="00A803DF">
        <w:rPr>
          <w:rFonts w:ascii="Times New Roman" w:hAnsi="Times New Roman"/>
          <w:color w:val="000000" w:themeColor="text1"/>
        </w:rPr>
        <w:t>r</w:t>
      </w:r>
      <w:r w:rsidR="001D1C89">
        <w:rPr>
          <w:rFonts w:ascii="Times New Roman" w:hAnsi="Times New Roman"/>
          <w:color w:val="000000" w:themeColor="text1"/>
        </w:rPr>
        <w:t>ường: “Tập thể lao động xuất sắc”</w:t>
      </w:r>
    </w:p>
    <w:p w14:paraId="59FC0390" w14:textId="77777777" w:rsidR="00CD5F3D" w:rsidRPr="00027C95" w:rsidRDefault="00CD5F3D" w:rsidP="008853E5">
      <w:pPr>
        <w:tabs>
          <w:tab w:val="right" w:pos="0"/>
        </w:tabs>
        <w:autoSpaceDE w:val="0"/>
        <w:autoSpaceDN w:val="0"/>
        <w:adjustRightInd w:val="0"/>
        <w:spacing w:before="120" w:after="120"/>
        <w:ind w:firstLine="567"/>
        <w:jc w:val="both"/>
        <w:rPr>
          <w:rFonts w:ascii="Times New Roman" w:hAnsi="Times New Roman"/>
          <w:color w:val="000000" w:themeColor="text1"/>
        </w:rPr>
      </w:pPr>
      <w:r w:rsidRPr="00027C95">
        <w:rPr>
          <w:rFonts w:ascii="Times New Roman" w:hAnsi="Times New Roman"/>
          <w:color w:val="000000" w:themeColor="text1"/>
        </w:rPr>
        <w:t>- Tr</w:t>
      </w:r>
      <w:r w:rsidRPr="00027C95">
        <w:rPr>
          <w:rFonts w:ascii="Times New Roman" w:hAnsi="Times New Roman" w:hint="eastAsia"/>
          <w:color w:val="000000" w:themeColor="text1"/>
        </w:rPr>
        <w:t>ư</w:t>
      </w:r>
      <w:r w:rsidRPr="00027C95">
        <w:rPr>
          <w:rFonts w:ascii="Times New Roman" w:hAnsi="Times New Roman"/>
          <w:color w:val="000000" w:themeColor="text1"/>
        </w:rPr>
        <w:t>ờng</w:t>
      </w:r>
      <w:r w:rsidRPr="00027C95">
        <w:rPr>
          <w:rFonts w:ascii="Times New Roman" w:hAnsi="Times New Roman" w:hint="eastAsia"/>
          <w:color w:val="000000" w:themeColor="text1"/>
        </w:rPr>
        <w:t>đ</w:t>
      </w:r>
      <w:r w:rsidRPr="00027C95">
        <w:rPr>
          <w:rFonts w:ascii="Times New Roman" w:hAnsi="Times New Roman"/>
          <w:color w:val="000000" w:themeColor="text1"/>
        </w:rPr>
        <w:t>ạt: Tr</w:t>
      </w:r>
      <w:r w:rsidRPr="00027C95">
        <w:rPr>
          <w:rFonts w:ascii="Times New Roman" w:hAnsi="Times New Roman" w:hint="eastAsia"/>
          <w:color w:val="000000" w:themeColor="text1"/>
        </w:rPr>
        <w:t>ư</w:t>
      </w:r>
      <w:r w:rsidR="00E77C13">
        <w:rPr>
          <w:rFonts w:ascii="Times New Roman" w:hAnsi="Times New Roman"/>
          <w:color w:val="000000" w:themeColor="text1"/>
        </w:rPr>
        <w:t xml:space="preserve">ờng an toàn </w:t>
      </w:r>
    </w:p>
    <w:p w14:paraId="34219842" w14:textId="77777777" w:rsidR="00CD5F3D" w:rsidRPr="00027C95" w:rsidRDefault="00CD5F3D" w:rsidP="008853E5">
      <w:pPr>
        <w:tabs>
          <w:tab w:val="right" w:pos="0"/>
        </w:tabs>
        <w:autoSpaceDE w:val="0"/>
        <w:autoSpaceDN w:val="0"/>
        <w:adjustRightInd w:val="0"/>
        <w:spacing w:before="120" w:after="120"/>
        <w:ind w:firstLine="567"/>
        <w:jc w:val="both"/>
        <w:rPr>
          <w:rFonts w:ascii="Times New Roman" w:hAnsi="Times New Roman"/>
          <w:color w:val="000000" w:themeColor="text1"/>
        </w:rPr>
      </w:pPr>
      <w:r w:rsidRPr="00027C95">
        <w:rPr>
          <w:rFonts w:ascii="Times New Roman" w:hAnsi="Times New Roman"/>
          <w:color w:val="000000" w:themeColor="text1"/>
        </w:rPr>
        <w:t>- Trư</w:t>
      </w:r>
      <w:r w:rsidR="00734DF0">
        <w:rPr>
          <w:rFonts w:ascii="Times New Roman" w:hAnsi="Times New Roman"/>
          <w:color w:val="000000" w:themeColor="text1"/>
        </w:rPr>
        <w:t>ờng đạt</w:t>
      </w:r>
      <w:r w:rsidR="00E77C13">
        <w:rPr>
          <w:rFonts w:ascii="Times New Roman" w:hAnsi="Times New Roman"/>
          <w:color w:val="000000" w:themeColor="text1"/>
        </w:rPr>
        <w:t xml:space="preserve">:cơ quan văn hóa </w:t>
      </w:r>
    </w:p>
    <w:p w14:paraId="07DAF9DE" w14:textId="77777777" w:rsidR="00CD5F3D" w:rsidRPr="00027C95" w:rsidRDefault="00CD5F3D" w:rsidP="008853E5">
      <w:pPr>
        <w:tabs>
          <w:tab w:val="right" w:pos="0"/>
        </w:tabs>
        <w:autoSpaceDE w:val="0"/>
        <w:autoSpaceDN w:val="0"/>
        <w:adjustRightInd w:val="0"/>
        <w:spacing w:before="120" w:after="120"/>
        <w:ind w:firstLine="567"/>
        <w:jc w:val="both"/>
        <w:rPr>
          <w:rFonts w:ascii="Times New Roman" w:hAnsi="Times New Roman"/>
          <w:color w:val="000000" w:themeColor="text1"/>
        </w:rPr>
      </w:pPr>
      <w:r w:rsidRPr="00027C95">
        <w:rPr>
          <w:rFonts w:ascii="Times New Roman" w:hAnsi="Times New Roman"/>
          <w:color w:val="000000" w:themeColor="text1"/>
        </w:rPr>
        <w:t>- Trường đạt</w:t>
      </w:r>
      <w:r w:rsidR="00E77C13">
        <w:rPr>
          <w:rFonts w:ascii="Times New Roman" w:hAnsi="Times New Roman"/>
          <w:color w:val="000000" w:themeColor="text1"/>
        </w:rPr>
        <w:t>:</w:t>
      </w:r>
      <w:r w:rsidRPr="00027C95">
        <w:rPr>
          <w:rFonts w:ascii="Times New Roman" w:hAnsi="Times New Roman"/>
          <w:color w:val="000000" w:themeColor="text1"/>
        </w:rPr>
        <w:t xml:space="preserve"> trường an</w:t>
      </w:r>
      <w:r w:rsidR="00680C12">
        <w:rPr>
          <w:rFonts w:ascii="Times New Roman" w:hAnsi="Times New Roman"/>
          <w:color w:val="000000" w:themeColor="text1"/>
        </w:rPr>
        <w:t xml:space="preserve"> </w:t>
      </w:r>
      <w:r w:rsidR="00734DF0">
        <w:rPr>
          <w:rFonts w:ascii="Times New Roman" w:hAnsi="Times New Roman"/>
          <w:color w:val="000000" w:themeColor="text1"/>
        </w:rPr>
        <w:t xml:space="preserve">toàn và an ninh trật tự </w:t>
      </w:r>
    </w:p>
    <w:p w14:paraId="76B05D9C" w14:textId="77777777" w:rsidR="00CD5F3D" w:rsidRPr="00027C95" w:rsidRDefault="00CD5F3D" w:rsidP="008853E5">
      <w:pPr>
        <w:tabs>
          <w:tab w:val="right" w:pos="0"/>
        </w:tabs>
        <w:autoSpaceDE w:val="0"/>
        <w:autoSpaceDN w:val="0"/>
        <w:adjustRightInd w:val="0"/>
        <w:spacing w:before="120" w:after="120"/>
        <w:ind w:firstLine="567"/>
        <w:jc w:val="both"/>
        <w:rPr>
          <w:rFonts w:ascii="Times New Roman" w:hAnsi="Times New Roman"/>
          <w:color w:val="000000" w:themeColor="text1"/>
        </w:rPr>
      </w:pPr>
      <w:r w:rsidRPr="00027C95">
        <w:rPr>
          <w:rFonts w:ascii="Times New Roman" w:hAnsi="Times New Roman"/>
          <w:color w:val="000000" w:themeColor="text1"/>
        </w:rPr>
        <w:t xml:space="preserve">- Công đoàn vững mạnh </w:t>
      </w:r>
      <w:r w:rsidR="00441289">
        <w:rPr>
          <w:rFonts w:ascii="Times New Roman" w:hAnsi="Times New Roman"/>
          <w:color w:val="000000" w:themeColor="text1"/>
        </w:rPr>
        <w:t>xuất sắc</w:t>
      </w:r>
    </w:p>
    <w:p w14:paraId="67043111" w14:textId="77777777" w:rsidR="00734DF0" w:rsidRDefault="00F017A8" w:rsidP="008853E5">
      <w:pPr>
        <w:tabs>
          <w:tab w:val="right" w:pos="0"/>
        </w:tabs>
        <w:autoSpaceDE w:val="0"/>
        <w:autoSpaceDN w:val="0"/>
        <w:adjustRightInd w:val="0"/>
        <w:spacing w:before="120" w:after="120"/>
        <w:ind w:firstLine="567"/>
        <w:jc w:val="both"/>
        <w:rPr>
          <w:rFonts w:ascii="Times New Roman" w:hAnsi="Times New Roman"/>
          <w:color w:val="000000" w:themeColor="text1"/>
        </w:rPr>
      </w:pPr>
      <w:r>
        <w:rPr>
          <w:rFonts w:ascii="Times New Roman" w:hAnsi="Times New Roman"/>
          <w:color w:val="000000" w:themeColor="text1"/>
        </w:rPr>
        <w:t xml:space="preserve">- Cá nhân Phấn đấu 27/30 = 90 </w:t>
      </w:r>
      <w:r w:rsidR="00734DF0">
        <w:rPr>
          <w:rFonts w:ascii="Times New Roman" w:hAnsi="Times New Roman"/>
          <w:color w:val="000000" w:themeColor="text1"/>
        </w:rPr>
        <w:t>% đạt danh hiệu thi đua.</w:t>
      </w:r>
    </w:p>
    <w:p w14:paraId="26DB3BB5" w14:textId="77777777" w:rsidR="00CD5F3D" w:rsidRPr="00027C95" w:rsidRDefault="00734DF0" w:rsidP="008853E5">
      <w:pPr>
        <w:tabs>
          <w:tab w:val="right" w:pos="0"/>
        </w:tabs>
        <w:autoSpaceDE w:val="0"/>
        <w:autoSpaceDN w:val="0"/>
        <w:adjustRightInd w:val="0"/>
        <w:spacing w:before="120" w:after="120"/>
        <w:ind w:firstLine="567"/>
        <w:jc w:val="both"/>
        <w:rPr>
          <w:rFonts w:ascii="Times New Roman" w:hAnsi="Times New Roman"/>
          <w:color w:val="000000" w:themeColor="text1"/>
        </w:rPr>
      </w:pPr>
      <w:r>
        <w:rPr>
          <w:rFonts w:ascii="Times New Roman" w:hAnsi="Times New Roman"/>
          <w:color w:val="000000" w:themeColor="text1"/>
        </w:rPr>
        <w:t xml:space="preserve"> - Trong đ</w:t>
      </w:r>
      <w:r w:rsidR="00F017A8">
        <w:rPr>
          <w:rFonts w:ascii="Times New Roman" w:hAnsi="Times New Roman"/>
          <w:color w:val="000000" w:themeColor="text1"/>
        </w:rPr>
        <w:t>ó 4 danh hiệu CSTĐ cấp cơ sở; 23</w:t>
      </w:r>
      <w:r w:rsidR="00CD5F3D" w:rsidRPr="00027C95">
        <w:rPr>
          <w:rFonts w:ascii="Times New Roman" w:hAnsi="Times New Roman"/>
          <w:color w:val="000000" w:themeColor="text1"/>
        </w:rPr>
        <w:t xml:space="preserve"> danh hiệu LĐTT</w:t>
      </w:r>
    </w:p>
    <w:p w14:paraId="438E6320" w14:textId="77777777" w:rsidR="00CD5F3D" w:rsidRPr="00027C95" w:rsidRDefault="001B7E38" w:rsidP="001B7E38">
      <w:pPr>
        <w:tabs>
          <w:tab w:val="left" w:pos="567"/>
        </w:tabs>
        <w:spacing w:before="120" w:after="120"/>
        <w:jc w:val="both"/>
        <w:rPr>
          <w:rFonts w:ascii="Times New Roman" w:hAnsi="Times New Roman"/>
          <w:b/>
          <w:color w:val="000000" w:themeColor="text1"/>
          <w:lang w:val="vi-VN"/>
        </w:rPr>
      </w:pPr>
      <w:r>
        <w:rPr>
          <w:rFonts w:ascii="Times New Roman" w:hAnsi="Times New Roman"/>
          <w:b/>
          <w:color w:val="000000" w:themeColor="text1"/>
        </w:rPr>
        <w:tab/>
      </w:r>
      <w:r w:rsidR="00ED3E6E">
        <w:rPr>
          <w:rFonts w:ascii="Times New Roman" w:hAnsi="Times New Roman"/>
          <w:b/>
          <w:color w:val="000000" w:themeColor="text1"/>
          <w:lang w:val="vi-VN"/>
        </w:rPr>
        <w:t>V</w:t>
      </w:r>
      <w:r w:rsidR="00CD5F3D" w:rsidRPr="00027C95">
        <w:rPr>
          <w:rFonts w:ascii="Times New Roman" w:hAnsi="Times New Roman"/>
          <w:b/>
          <w:color w:val="000000" w:themeColor="text1"/>
          <w:lang w:val="vi-VN"/>
        </w:rPr>
        <w:t>. Tổ chức thực hiện</w:t>
      </w:r>
    </w:p>
    <w:p w14:paraId="487D8A55" w14:textId="77777777" w:rsidR="00CD5F3D" w:rsidRPr="00027C95" w:rsidRDefault="00CD5F3D" w:rsidP="001B7E38">
      <w:pPr>
        <w:tabs>
          <w:tab w:val="left" w:pos="567"/>
        </w:tabs>
        <w:spacing w:before="120" w:after="120"/>
        <w:ind w:firstLine="567"/>
        <w:jc w:val="both"/>
        <w:rPr>
          <w:rFonts w:ascii="Times New Roman" w:hAnsi="Times New Roman"/>
          <w:b/>
          <w:color w:val="000000" w:themeColor="text1"/>
          <w:lang w:val="vi-VN"/>
        </w:rPr>
      </w:pPr>
      <w:r w:rsidRPr="00027C95">
        <w:rPr>
          <w:rFonts w:ascii="Times New Roman" w:hAnsi="Times New Roman"/>
          <w:b/>
          <w:color w:val="000000" w:themeColor="text1"/>
          <w:lang w:val="vi-VN"/>
        </w:rPr>
        <w:lastRenderedPageBreak/>
        <w:t>1. Đối với Ban giám hiệu:</w:t>
      </w:r>
    </w:p>
    <w:p w14:paraId="1330B234" w14:textId="77777777" w:rsidR="00CD5F3D" w:rsidRPr="00027C95" w:rsidRDefault="00CD5F3D" w:rsidP="001B7E38">
      <w:pPr>
        <w:tabs>
          <w:tab w:val="right" w:pos="993"/>
        </w:tabs>
        <w:spacing w:before="120" w:after="120"/>
        <w:ind w:firstLine="567"/>
        <w:jc w:val="both"/>
        <w:rPr>
          <w:rFonts w:ascii="Times New Roman" w:hAnsi="Times New Roman"/>
          <w:color w:val="000000" w:themeColor="text1"/>
        </w:rPr>
      </w:pPr>
      <w:r w:rsidRPr="00027C95">
        <w:rPr>
          <w:rFonts w:ascii="Times New Roman" w:hAnsi="Times New Roman"/>
          <w:color w:val="000000" w:themeColor="text1"/>
          <w:lang w:val="vi-VN"/>
        </w:rPr>
        <w:tab/>
        <w:t>Cần cụ thể hóa kế hoạch năm học của trường thành kế hoạch từng tháng, tuần cho phù hợp với nội dung chăm sóc giáo dục trẻ và quản lý đội ngũ giáo viên nhân viên  trong trường.</w:t>
      </w:r>
    </w:p>
    <w:p w14:paraId="4E3127C4" w14:textId="77777777" w:rsidR="00CD5F3D" w:rsidRPr="00027C95" w:rsidRDefault="00CD5F3D" w:rsidP="001B7E38">
      <w:pPr>
        <w:tabs>
          <w:tab w:val="right" w:pos="993"/>
        </w:tabs>
        <w:spacing w:before="120" w:after="120"/>
        <w:ind w:firstLine="567"/>
        <w:jc w:val="both"/>
        <w:rPr>
          <w:rFonts w:ascii="Times New Roman" w:hAnsi="Times New Roman"/>
          <w:color w:val="000000" w:themeColor="text1"/>
        </w:rPr>
      </w:pPr>
      <w:r w:rsidRPr="00027C95">
        <w:rPr>
          <w:rFonts w:ascii="Times New Roman" w:hAnsi="Times New Roman"/>
          <w:color w:val="000000" w:themeColor="text1"/>
          <w:lang w:val="vi-VN"/>
        </w:rPr>
        <w:t>Thường xuyên kiểm tra và tăng cường cơ sở vật chất trong nhà trường đảm bảo đủ điều kiện cho các nhóm lớp thực hiện nhiệm vụ chăm sóc nuôi dưỡng và giáo dục trẻ.</w:t>
      </w:r>
    </w:p>
    <w:p w14:paraId="4ECF70DB" w14:textId="77777777" w:rsidR="00CD5F3D" w:rsidRPr="00027C95" w:rsidRDefault="00CD5F3D" w:rsidP="001B7E38">
      <w:pPr>
        <w:tabs>
          <w:tab w:val="right" w:pos="993"/>
        </w:tabs>
        <w:spacing w:before="120" w:after="120"/>
        <w:ind w:firstLine="567"/>
        <w:jc w:val="both"/>
        <w:rPr>
          <w:rFonts w:ascii="Times New Roman" w:hAnsi="Times New Roman"/>
          <w:color w:val="000000" w:themeColor="text1"/>
          <w:lang w:val="vi-VN"/>
        </w:rPr>
      </w:pPr>
      <w:r w:rsidRPr="00027C95">
        <w:rPr>
          <w:rFonts w:ascii="Times New Roman" w:hAnsi="Times New Roman"/>
          <w:color w:val="000000" w:themeColor="text1"/>
          <w:lang w:val="vi-VN"/>
        </w:rPr>
        <w:t xml:space="preserve">Tham mưu và phối kết hợp với phòng Giáo dục và Đào tạo, </w:t>
      </w:r>
      <w:r w:rsidRPr="00027C95">
        <w:rPr>
          <w:rFonts w:ascii="Times New Roman" w:hAnsi="Times New Roman"/>
          <w:color w:val="000000" w:themeColor="text1"/>
        </w:rPr>
        <w:t xml:space="preserve">UBND xã </w:t>
      </w:r>
      <w:r w:rsidRPr="00027C95">
        <w:rPr>
          <w:rFonts w:ascii="Times New Roman" w:hAnsi="Times New Roman"/>
          <w:color w:val="000000" w:themeColor="text1"/>
          <w:lang w:val="vi-VN"/>
        </w:rPr>
        <w:t>cùng các tổ chức đoàn thể, Hội cha mẹ phụ huynh học sinh tạo điều kiện cùng nhà trường trong việc thực hiện nhiệm vụ chăm sóc nuôi dưỡng và giáo dục trẻ trong nhà trường.</w:t>
      </w:r>
    </w:p>
    <w:p w14:paraId="0729558F" w14:textId="77777777" w:rsidR="00CD5F3D" w:rsidRPr="00027C95" w:rsidRDefault="00CD5F3D" w:rsidP="001B7E38">
      <w:pPr>
        <w:tabs>
          <w:tab w:val="right" w:pos="993"/>
        </w:tabs>
        <w:spacing w:before="120" w:after="120"/>
        <w:ind w:firstLine="567"/>
        <w:jc w:val="both"/>
        <w:rPr>
          <w:rFonts w:ascii="Times New Roman" w:hAnsi="Times New Roman"/>
          <w:b/>
          <w:color w:val="000000" w:themeColor="text1"/>
          <w:lang w:val="vi-VN"/>
        </w:rPr>
      </w:pPr>
      <w:r w:rsidRPr="00027C95">
        <w:rPr>
          <w:rFonts w:ascii="Times New Roman" w:hAnsi="Times New Roman"/>
          <w:b/>
          <w:color w:val="000000" w:themeColor="text1"/>
          <w:lang w:val="vi-VN"/>
        </w:rPr>
        <w:t>2.Đối với cán bộ giáo viên nhân viên:</w:t>
      </w:r>
    </w:p>
    <w:p w14:paraId="57C3F3D0" w14:textId="77777777" w:rsidR="00CD5F3D" w:rsidRPr="00027C95" w:rsidRDefault="00CD5F3D" w:rsidP="001B7E38">
      <w:pPr>
        <w:tabs>
          <w:tab w:val="right" w:pos="993"/>
        </w:tabs>
        <w:spacing w:before="120" w:after="120"/>
        <w:ind w:firstLine="567"/>
        <w:jc w:val="both"/>
        <w:rPr>
          <w:rFonts w:ascii="Times New Roman" w:hAnsi="Times New Roman"/>
          <w:color w:val="000000" w:themeColor="text1"/>
        </w:rPr>
      </w:pPr>
      <w:r w:rsidRPr="00027C95">
        <w:rPr>
          <w:rFonts w:ascii="Times New Roman" w:hAnsi="Times New Roman"/>
          <w:color w:val="000000" w:themeColor="text1"/>
          <w:lang w:val="vi-VN"/>
        </w:rPr>
        <w:t xml:space="preserve">Căn cứ kế hoạch và nhiệm vụ được phân công mỗi cán bộ giáo viên trong nhà trường cần bám sát vào kế hoạch của trường để xây dựng kế hoạch cụ thể của từng tổ, từng nhóm, lớp cho phù hợp với từng độ tuổi và đặc điểm tình hình của nhóm lớpsao cho đạt hiệu quả và nghiêm túc. </w:t>
      </w:r>
    </w:p>
    <w:p w14:paraId="136D5A7E" w14:textId="77777777" w:rsidR="00CD5F3D" w:rsidRPr="00F22306" w:rsidRDefault="00CD5F3D" w:rsidP="001B7E38">
      <w:pPr>
        <w:tabs>
          <w:tab w:val="right" w:pos="0"/>
        </w:tabs>
        <w:autoSpaceDE w:val="0"/>
        <w:autoSpaceDN w:val="0"/>
        <w:adjustRightInd w:val="0"/>
        <w:spacing w:before="120" w:after="120"/>
        <w:ind w:firstLine="567"/>
        <w:jc w:val="both"/>
        <w:rPr>
          <w:rFonts w:ascii="Times New Roman" w:hAnsi="Times New Roman"/>
          <w:color w:val="000000" w:themeColor="text1"/>
        </w:rPr>
      </w:pPr>
      <w:r w:rsidRPr="00027C95">
        <w:rPr>
          <w:rFonts w:ascii="Times New Roman" w:hAnsi="Times New Roman"/>
          <w:color w:val="000000" w:themeColor="text1"/>
          <w:lang w:val="vi-VN"/>
        </w:rPr>
        <w:t>Trên đây là Kế hoạch</w:t>
      </w:r>
      <w:r w:rsidR="00ED3E6E">
        <w:rPr>
          <w:rFonts w:ascii="Times New Roman" w:hAnsi="Times New Roman"/>
          <w:color w:val="000000" w:themeColor="text1"/>
          <w:lang w:val="vi-VN"/>
        </w:rPr>
        <w:t xml:space="preserve"> năm</w:t>
      </w:r>
      <w:r w:rsidR="0010041B">
        <w:rPr>
          <w:rFonts w:ascii="Times New Roman" w:hAnsi="Times New Roman"/>
          <w:color w:val="000000" w:themeColor="text1"/>
          <w:lang w:val="vi-VN"/>
        </w:rPr>
        <w:t xml:space="preserve"> học 20</w:t>
      </w:r>
      <w:r w:rsidR="00ED3E6E">
        <w:rPr>
          <w:rFonts w:ascii="Times New Roman" w:hAnsi="Times New Roman"/>
          <w:color w:val="000000" w:themeColor="text1"/>
        </w:rPr>
        <w:t>23</w:t>
      </w:r>
      <w:r w:rsidRPr="00027C95">
        <w:rPr>
          <w:rFonts w:ascii="Times New Roman" w:hAnsi="Times New Roman"/>
          <w:color w:val="000000" w:themeColor="text1"/>
          <w:lang w:val="vi-VN"/>
        </w:rPr>
        <w:t>- 20</w:t>
      </w:r>
      <w:r w:rsidR="00CA04F8">
        <w:rPr>
          <w:rFonts w:ascii="Times New Roman" w:hAnsi="Times New Roman"/>
          <w:color w:val="000000" w:themeColor="text1"/>
        </w:rPr>
        <w:t>2</w:t>
      </w:r>
      <w:r w:rsidR="00ED3E6E">
        <w:rPr>
          <w:rFonts w:ascii="Times New Roman" w:hAnsi="Times New Roman"/>
          <w:color w:val="000000" w:themeColor="text1"/>
        </w:rPr>
        <w:t>4</w:t>
      </w:r>
      <w:r w:rsidR="00B85EC7">
        <w:rPr>
          <w:rFonts w:ascii="Times New Roman" w:hAnsi="Times New Roman"/>
          <w:color w:val="000000" w:themeColor="text1"/>
          <w:lang w:val="vi-VN"/>
        </w:rPr>
        <w:t xml:space="preserve">của trường Mầm non </w:t>
      </w:r>
      <w:r w:rsidR="00B85EC7">
        <w:rPr>
          <w:rFonts w:ascii="Times New Roman" w:hAnsi="Times New Roman"/>
          <w:color w:val="000000" w:themeColor="text1"/>
        </w:rPr>
        <w:t>Đức Xương</w:t>
      </w:r>
      <w:r w:rsidRPr="00027C95">
        <w:rPr>
          <w:rFonts w:ascii="Times New Roman" w:hAnsi="Times New Roman"/>
          <w:color w:val="000000" w:themeColor="text1"/>
          <w:lang w:val="vi-VN"/>
        </w:rPr>
        <w:t xml:space="preserve">. Yêu cầu Ban giám hiệu, </w:t>
      </w:r>
      <w:r w:rsidRPr="00027C95">
        <w:rPr>
          <w:rFonts w:ascii="Times New Roman" w:hAnsi="Times New Roman"/>
          <w:color w:val="000000" w:themeColor="text1"/>
        </w:rPr>
        <w:t>t</w:t>
      </w:r>
      <w:r w:rsidRPr="00027C95">
        <w:rPr>
          <w:rFonts w:ascii="Times New Roman" w:hAnsi="Times New Roman"/>
          <w:color w:val="000000" w:themeColor="text1"/>
          <w:lang w:val="vi-VN"/>
        </w:rPr>
        <w:t>ổ trưởng chuyên môn, giáo viên, nhân viên trong nhà trường cần bám sát vào kế hoạch để xây dựng cho tổ, nhóm lớp phù hợp với nhà trường và đặc điểm tình hình của nhóm lớp cho có hiệu quả và nghiêm túc. Nếu trong quá trình thực hiện có gì vướng mắc cần phản ánh về nhà trường để kịp thời tháo gỡ cùng thực hiện./</w:t>
      </w:r>
      <w:r w:rsidR="00F22306">
        <w:rPr>
          <w:rFonts w:ascii="Times New Roman" w:hAnsi="Times New Roman"/>
          <w:color w:val="000000" w:themeColor="text1"/>
        </w:rPr>
        <w:t>.</w:t>
      </w:r>
    </w:p>
    <w:p w14:paraId="653544C6" w14:textId="77777777" w:rsidR="00CD5F3D" w:rsidRPr="00027C95" w:rsidRDefault="00CD5F3D" w:rsidP="00CD5F3D">
      <w:pPr>
        <w:spacing w:line="276" w:lineRule="auto"/>
        <w:jc w:val="both"/>
        <w:textAlignment w:val="baseline"/>
        <w:rPr>
          <w:rFonts w:ascii="Times New Roman" w:hAnsi="Times New Roman"/>
          <w:color w:val="000000" w:themeColor="text1"/>
          <w:lang w:val="nl-NL"/>
        </w:rPr>
      </w:pPr>
      <w:r w:rsidRPr="00027C95">
        <w:rPr>
          <w:rFonts w:ascii="Times New Roman" w:hAnsi="Times New Roman"/>
          <w:color w:val="000000" w:themeColor="text1"/>
          <w:lang w:val="nl-NL"/>
        </w:rPr>
        <w:t> </w:t>
      </w:r>
    </w:p>
    <w:tbl>
      <w:tblPr>
        <w:tblW w:w="0" w:type="auto"/>
        <w:tblLook w:val="01E0" w:firstRow="1" w:lastRow="1" w:firstColumn="1" w:lastColumn="1" w:noHBand="0" w:noVBand="0"/>
      </w:tblPr>
      <w:tblGrid>
        <w:gridCol w:w="5211"/>
        <w:gridCol w:w="3969"/>
      </w:tblGrid>
      <w:tr w:rsidR="00CD5F3D" w:rsidRPr="00027C95" w14:paraId="24BBCA01" w14:textId="77777777" w:rsidTr="00027C95">
        <w:tc>
          <w:tcPr>
            <w:tcW w:w="5211" w:type="dxa"/>
          </w:tcPr>
          <w:p w14:paraId="479C5831" w14:textId="77777777" w:rsidR="00CD5F3D" w:rsidRPr="00027C95" w:rsidRDefault="00CD5F3D" w:rsidP="00C81365">
            <w:pPr>
              <w:spacing w:line="276" w:lineRule="auto"/>
              <w:rPr>
                <w:rFonts w:ascii="Times New Roman" w:hAnsi="Times New Roman"/>
                <w:color w:val="000000" w:themeColor="text1"/>
                <w:sz w:val="22"/>
                <w:szCs w:val="22"/>
                <w:lang w:val="nl-NL"/>
              </w:rPr>
            </w:pPr>
            <w:r w:rsidRPr="00027C95">
              <w:rPr>
                <w:rFonts w:ascii="Times New Roman" w:hAnsi="Times New Roman"/>
                <w:b/>
                <w:i/>
                <w:color w:val="000000" w:themeColor="text1"/>
                <w:sz w:val="22"/>
                <w:szCs w:val="22"/>
                <w:lang w:val="nl-NL"/>
              </w:rPr>
              <w:t>Nơi nhận</w:t>
            </w:r>
            <w:r w:rsidRPr="00027C95">
              <w:rPr>
                <w:rFonts w:ascii="Times New Roman" w:hAnsi="Times New Roman"/>
                <w:color w:val="000000" w:themeColor="text1"/>
                <w:sz w:val="22"/>
                <w:szCs w:val="22"/>
                <w:lang w:val="nl-NL"/>
              </w:rPr>
              <w:t xml:space="preserve">:                                                                     </w:t>
            </w:r>
          </w:p>
          <w:p w14:paraId="53F017BB" w14:textId="77777777" w:rsidR="00CD5F3D" w:rsidRPr="00027C95" w:rsidRDefault="00CD5F3D" w:rsidP="00C81365">
            <w:pPr>
              <w:spacing w:line="276" w:lineRule="auto"/>
              <w:rPr>
                <w:rFonts w:ascii="Times New Roman" w:hAnsi="Times New Roman"/>
                <w:color w:val="000000" w:themeColor="text1"/>
                <w:sz w:val="22"/>
                <w:szCs w:val="22"/>
                <w:lang w:val="nl-NL"/>
              </w:rPr>
            </w:pPr>
            <w:r w:rsidRPr="00027C95">
              <w:rPr>
                <w:rFonts w:ascii="Times New Roman" w:hAnsi="Times New Roman"/>
                <w:color w:val="000000" w:themeColor="text1"/>
                <w:sz w:val="22"/>
                <w:szCs w:val="22"/>
                <w:lang w:val="nl-NL"/>
              </w:rPr>
              <w:t>- PGD&amp;ĐT (để b/cáo);</w:t>
            </w:r>
          </w:p>
          <w:p w14:paraId="3CCB4929" w14:textId="77777777" w:rsidR="00CD5F3D" w:rsidRPr="00027C95" w:rsidRDefault="00CD5F3D" w:rsidP="00C81365">
            <w:pPr>
              <w:spacing w:line="276" w:lineRule="auto"/>
              <w:rPr>
                <w:rFonts w:ascii="Times New Roman" w:hAnsi="Times New Roman"/>
                <w:color w:val="000000" w:themeColor="text1"/>
                <w:sz w:val="22"/>
                <w:szCs w:val="22"/>
                <w:lang w:val="nl-NL"/>
              </w:rPr>
            </w:pPr>
            <w:r w:rsidRPr="00027C95">
              <w:rPr>
                <w:rFonts w:ascii="Times New Roman" w:hAnsi="Times New Roman"/>
                <w:color w:val="000000" w:themeColor="text1"/>
                <w:sz w:val="22"/>
                <w:szCs w:val="22"/>
                <w:lang w:val="nl-NL"/>
              </w:rPr>
              <w:t xml:space="preserve">- </w:t>
            </w:r>
            <w:r w:rsidR="00B85EC7">
              <w:rPr>
                <w:rFonts w:ascii="Times New Roman" w:hAnsi="Times New Roman"/>
                <w:color w:val="000000" w:themeColor="text1"/>
                <w:sz w:val="22"/>
                <w:szCs w:val="22"/>
                <w:lang w:val="nl-NL"/>
              </w:rPr>
              <w:t>Đảng uỷ-HĐND-UBND xã Đức Xương</w:t>
            </w:r>
            <w:r w:rsidRPr="00027C95">
              <w:rPr>
                <w:rFonts w:ascii="Times New Roman" w:hAnsi="Times New Roman"/>
                <w:color w:val="000000" w:themeColor="text1"/>
                <w:sz w:val="22"/>
                <w:szCs w:val="22"/>
                <w:lang w:val="nl-NL"/>
              </w:rPr>
              <w:t xml:space="preserve"> (để b/cáo);</w:t>
            </w:r>
          </w:p>
          <w:p w14:paraId="5DC276C5" w14:textId="77777777" w:rsidR="00CD5F3D" w:rsidRPr="00027C95" w:rsidRDefault="00CD5F3D" w:rsidP="00C81365">
            <w:pPr>
              <w:spacing w:line="276" w:lineRule="auto"/>
              <w:rPr>
                <w:rFonts w:ascii="Times New Roman" w:hAnsi="Times New Roman"/>
                <w:b/>
                <w:i/>
                <w:color w:val="000000" w:themeColor="text1"/>
                <w:sz w:val="22"/>
                <w:szCs w:val="22"/>
                <w:lang w:val="nl-NL"/>
              </w:rPr>
            </w:pPr>
            <w:r w:rsidRPr="00027C95">
              <w:rPr>
                <w:rFonts w:ascii="Times New Roman" w:hAnsi="Times New Roman"/>
                <w:color w:val="000000" w:themeColor="text1"/>
                <w:sz w:val="22"/>
                <w:szCs w:val="22"/>
                <w:lang w:val="nl-NL"/>
              </w:rPr>
              <w:t>- BGH (để thực hiện);</w:t>
            </w:r>
          </w:p>
          <w:p w14:paraId="08534B59" w14:textId="77777777" w:rsidR="00CD5F3D" w:rsidRPr="00027C95" w:rsidRDefault="00CD5F3D" w:rsidP="00C81365">
            <w:pPr>
              <w:spacing w:line="276" w:lineRule="auto"/>
              <w:rPr>
                <w:rFonts w:ascii="Times New Roman" w:hAnsi="Times New Roman"/>
                <w:color w:val="000000" w:themeColor="text1"/>
                <w:sz w:val="22"/>
                <w:szCs w:val="22"/>
                <w:lang w:val="nl-NL"/>
              </w:rPr>
            </w:pPr>
            <w:r w:rsidRPr="00027C95">
              <w:rPr>
                <w:rFonts w:ascii="Times New Roman" w:hAnsi="Times New Roman"/>
                <w:color w:val="000000" w:themeColor="text1"/>
                <w:sz w:val="22"/>
                <w:szCs w:val="22"/>
                <w:lang w:val="nl-NL"/>
              </w:rPr>
              <w:t>- Tổ CM (để thực hiện);</w:t>
            </w:r>
          </w:p>
          <w:p w14:paraId="7E7E3865" w14:textId="77777777" w:rsidR="00CD5F3D" w:rsidRPr="00027C95" w:rsidRDefault="00CD5F3D" w:rsidP="00C81365">
            <w:pPr>
              <w:spacing w:line="276" w:lineRule="auto"/>
              <w:rPr>
                <w:rFonts w:ascii="Times New Roman" w:hAnsi="Times New Roman"/>
                <w:color w:val="000000" w:themeColor="text1"/>
                <w:lang w:val="nl-NL"/>
              </w:rPr>
            </w:pPr>
            <w:r w:rsidRPr="00027C95">
              <w:rPr>
                <w:rFonts w:ascii="Times New Roman" w:hAnsi="Times New Roman"/>
                <w:color w:val="000000" w:themeColor="text1"/>
                <w:sz w:val="22"/>
                <w:szCs w:val="22"/>
                <w:lang w:val="nl-NL"/>
              </w:rPr>
              <w:t xml:space="preserve">- Lưu: VT.                                                                                          </w:t>
            </w:r>
          </w:p>
        </w:tc>
        <w:tc>
          <w:tcPr>
            <w:tcW w:w="3969" w:type="dxa"/>
          </w:tcPr>
          <w:p w14:paraId="4B467B31" w14:textId="77777777" w:rsidR="00CD5F3D" w:rsidRPr="00027C95" w:rsidRDefault="00CD5F3D" w:rsidP="00027C95">
            <w:pPr>
              <w:spacing w:line="276" w:lineRule="auto"/>
              <w:jc w:val="center"/>
              <w:rPr>
                <w:rFonts w:ascii="Times New Roman" w:hAnsi="Times New Roman"/>
                <w:b/>
                <w:color w:val="000000" w:themeColor="text1"/>
                <w:sz w:val="26"/>
                <w:szCs w:val="26"/>
                <w:lang w:val="nl-NL"/>
              </w:rPr>
            </w:pPr>
            <w:r w:rsidRPr="00027C95">
              <w:rPr>
                <w:rFonts w:ascii="Times New Roman" w:hAnsi="Times New Roman"/>
                <w:b/>
                <w:color w:val="000000" w:themeColor="text1"/>
                <w:sz w:val="26"/>
                <w:szCs w:val="26"/>
                <w:lang w:val="nl-NL"/>
              </w:rPr>
              <w:t>HIỆU TRƯỞNG</w:t>
            </w:r>
          </w:p>
          <w:p w14:paraId="69F0F46B" w14:textId="77777777" w:rsidR="00CD5F3D" w:rsidRPr="00027C95" w:rsidRDefault="00CD5F3D" w:rsidP="00027C95">
            <w:pPr>
              <w:spacing w:line="276" w:lineRule="auto"/>
              <w:jc w:val="center"/>
              <w:rPr>
                <w:rFonts w:ascii="Times New Roman" w:hAnsi="Times New Roman"/>
                <w:color w:val="000000" w:themeColor="text1"/>
                <w:sz w:val="26"/>
                <w:szCs w:val="26"/>
                <w:lang w:val="nl-NL"/>
              </w:rPr>
            </w:pPr>
          </w:p>
          <w:p w14:paraId="5BDDA31B" w14:textId="77777777" w:rsidR="00CD5F3D" w:rsidRPr="00027C95" w:rsidRDefault="00CD5F3D" w:rsidP="00027C95">
            <w:pPr>
              <w:spacing w:line="276" w:lineRule="auto"/>
              <w:jc w:val="center"/>
              <w:rPr>
                <w:rFonts w:ascii="Times New Roman" w:hAnsi="Times New Roman"/>
                <w:color w:val="000000" w:themeColor="text1"/>
                <w:lang w:val="nl-NL"/>
              </w:rPr>
            </w:pPr>
          </w:p>
          <w:p w14:paraId="60C734C6" w14:textId="77777777" w:rsidR="00027C95" w:rsidRPr="00027C95" w:rsidRDefault="00027C95" w:rsidP="00027C95">
            <w:pPr>
              <w:spacing w:line="276" w:lineRule="auto"/>
              <w:jc w:val="center"/>
              <w:rPr>
                <w:rFonts w:ascii="Times New Roman" w:hAnsi="Times New Roman"/>
                <w:color w:val="000000" w:themeColor="text1"/>
                <w:lang w:val="nl-NL"/>
              </w:rPr>
            </w:pPr>
          </w:p>
          <w:p w14:paraId="55407455" w14:textId="77777777" w:rsidR="00CD5F3D" w:rsidRPr="00027C95" w:rsidRDefault="00B85EC7" w:rsidP="00027C95">
            <w:pPr>
              <w:spacing w:line="276" w:lineRule="auto"/>
              <w:jc w:val="center"/>
              <w:rPr>
                <w:rFonts w:ascii="Times New Roman" w:hAnsi="Times New Roman"/>
                <w:color w:val="000000" w:themeColor="text1"/>
                <w:lang w:val="nl-NL"/>
              </w:rPr>
            </w:pPr>
            <w:r>
              <w:rPr>
                <w:rFonts w:ascii="Times New Roman" w:hAnsi="Times New Roman"/>
                <w:b/>
                <w:color w:val="000000" w:themeColor="text1"/>
                <w:lang w:val="nl-NL"/>
              </w:rPr>
              <w:t xml:space="preserve">Phạm </w:t>
            </w:r>
            <w:r w:rsidR="00CA04F8">
              <w:rPr>
                <w:rFonts w:ascii="Times New Roman" w:hAnsi="Times New Roman"/>
                <w:b/>
                <w:color w:val="000000" w:themeColor="text1"/>
                <w:lang w:val="nl-NL"/>
              </w:rPr>
              <w:t>Thị Hường</w:t>
            </w:r>
          </w:p>
        </w:tc>
      </w:tr>
    </w:tbl>
    <w:p w14:paraId="53415C22" w14:textId="77777777" w:rsidR="0010041B" w:rsidRDefault="0010041B" w:rsidP="00EC41F3">
      <w:pPr>
        <w:spacing w:line="276" w:lineRule="auto"/>
        <w:rPr>
          <w:rFonts w:ascii="Times New Roman" w:hAnsi="Times New Roman"/>
          <w:b/>
          <w:color w:val="000000" w:themeColor="text1"/>
          <w:lang w:val="nl-NL"/>
        </w:rPr>
      </w:pPr>
    </w:p>
    <w:p w14:paraId="0D78610B" w14:textId="77777777" w:rsidR="009D5C80" w:rsidRDefault="009D5C80" w:rsidP="00CD5F3D">
      <w:pPr>
        <w:spacing w:line="276" w:lineRule="auto"/>
        <w:jc w:val="center"/>
        <w:rPr>
          <w:rFonts w:ascii="Times New Roman" w:hAnsi="Times New Roman"/>
          <w:b/>
          <w:color w:val="000000" w:themeColor="text1"/>
          <w:lang w:val="nl-NL"/>
        </w:rPr>
      </w:pPr>
    </w:p>
    <w:p w14:paraId="5E2F8A8F" w14:textId="77777777" w:rsidR="00CD5F3D" w:rsidRPr="00027C95" w:rsidRDefault="00CD5F3D" w:rsidP="00CD5F3D">
      <w:pPr>
        <w:spacing w:line="276" w:lineRule="auto"/>
        <w:jc w:val="center"/>
        <w:rPr>
          <w:rFonts w:ascii="Times New Roman" w:hAnsi="Times New Roman"/>
          <w:b/>
          <w:color w:val="000000" w:themeColor="text1"/>
          <w:lang w:val="nl-NL"/>
        </w:rPr>
      </w:pPr>
      <w:r w:rsidRPr="00027C95">
        <w:rPr>
          <w:rFonts w:ascii="Times New Roman" w:hAnsi="Times New Roman"/>
          <w:b/>
          <w:color w:val="000000" w:themeColor="text1"/>
          <w:lang w:val="nl-NL"/>
        </w:rPr>
        <w:t>PHÊ DUYỆT CỦA PGD&amp;ĐT</w:t>
      </w:r>
    </w:p>
    <w:p w14:paraId="60E36631" w14:textId="77777777" w:rsidR="00CD5F3D" w:rsidRPr="00EC41F3" w:rsidRDefault="00EC41F3" w:rsidP="00CD5F3D">
      <w:pPr>
        <w:spacing w:line="276" w:lineRule="auto"/>
        <w:jc w:val="both"/>
        <w:rPr>
          <w:rFonts w:ascii="Times New Roman" w:hAnsi="Times New Roman"/>
          <w:color w:val="000000" w:themeColor="text1"/>
          <w:lang w:val="nl-NL"/>
        </w:rPr>
      </w:pPr>
      <w:r w:rsidRPr="00EC41F3">
        <w:rPr>
          <w:rFonts w:ascii="Times New Roman" w:hAnsi="Times New Roman"/>
          <w:color w:val="000000" w:themeColor="text1"/>
          <w:lang w:val="nl-NL"/>
        </w:rPr>
        <w:t>.............................................................................................................................................................................................................................................................................................................................................................................................................................................................................................................................................................................................................................................................</w:t>
      </w:r>
    </w:p>
    <w:p w14:paraId="0ED44244" w14:textId="77777777" w:rsidR="00CD5F3D" w:rsidRPr="00027C95" w:rsidRDefault="00CD5F3D" w:rsidP="00CD5F3D">
      <w:pPr>
        <w:spacing w:line="276" w:lineRule="auto"/>
        <w:jc w:val="both"/>
        <w:rPr>
          <w:rFonts w:ascii="Times New Roman" w:hAnsi="Times New Roman"/>
          <w:b/>
          <w:color w:val="000000" w:themeColor="text1"/>
          <w:lang w:val="nl-NL"/>
        </w:rPr>
      </w:pPr>
    </w:p>
    <w:p w14:paraId="7FFEE3B8" w14:textId="77777777" w:rsidR="00CD5F3D" w:rsidRPr="00027C95" w:rsidRDefault="00CD5F3D" w:rsidP="00CD5F3D">
      <w:pPr>
        <w:spacing w:line="276" w:lineRule="auto"/>
        <w:jc w:val="both"/>
        <w:rPr>
          <w:rFonts w:ascii="Times New Roman" w:hAnsi="Times New Roman"/>
          <w:b/>
          <w:color w:val="000000" w:themeColor="text1"/>
          <w:lang w:val="nl-NL"/>
        </w:rPr>
      </w:pPr>
    </w:p>
    <w:p w14:paraId="707312CF" w14:textId="77777777" w:rsidR="00CD5F3D" w:rsidRPr="00027C95" w:rsidRDefault="00CD5F3D" w:rsidP="00CD5F3D">
      <w:pPr>
        <w:spacing w:line="276" w:lineRule="auto"/>
        <w:jc w:val="both"/>
        <w:rPr>
          <w:rFonts w:ascii="Times New Roman" w:hAnsi="Times New Roman"/>
          <w:b/>
          <w:color w:val="000000" w:themeColor="text1"/>
          <w:lang w:val="nl-NL"/>
        </w:rPr>
      </w:pPr>
    </w:p>
    <w:p w14:paraId="09A590E7" w14:textId="77777777" w:rsidR="00CD5F3D" w:rsidRPr="00027C95" w:rsidRDefault="00CD5F3D" w:rsidP="00CD5F3D">
      <w:pPr>
        <w:spacing w:line="276" w:lineRule="auto"/>
        <w:jc w:val="both"/>
        <w:rPr>
          <w:rFonts w:ascii="Times New Roman" w:hAnsi="Times New Roman"/>
          <w:b/>
          <w:color w:val="000000" w:themeColor="text1"/>
          <w:lang w:val="nl-NL"/>
        </w:rPr>
      </w:pPr>
    </w:p>
    <w:p w14:paraId="2FB4B194" w14:textId="77777777" w:rsidR="00CD5F3D" w:rsidRPr="00027C95" w:rsidRDefault="00CD5F3D" w:rsidP="00CD5F3D">
      <w:pPr>
        <w:spacing w:line="276" w:lineRule="auto"/>
        <w:jc w:val="both"/>
        <w:rPr>
          <w:rFonts w:ascii="Times New Roman" w:hAnsi="Times New Roman"/>
          <w:b/>
          <w:color w:val="000000" w:themeColor="text1"/>
          <w:lang w:val="nl-NL"/>
        </w:rPr>
      </w:pPr>
    </w:p>
    <w:p w14:paraId="420D556E" w14:textId="77777777" w:rsidR="00CD5F3D" w:rsidRPr="00027C95" w:rsidRDefault="00CD5F3D" w:rsidP="00CD5F3D">
      <w:pPr>
        <w:spacing w:line="276" w:lineRule="auto"/>
        <w:jc w:val="center"/>
        <w:rPr>
          <w:rFonts w:ascii="Times New Roman" w:hAnsi="Times New Roman"/>
          <w:b/>
          <w:color w:val="000000" w:themeColor="text1"/>
          <w:lang w:val="nl-NL"/>
        </w:rPr>
      </w:pPr>
    </w:p>
    <w:p w14:paraId="14932E90" w14:textId="77777777" w:rsidR="00CD5F3D" w:rsidRPr="00027C95" w:rsidRDefault="00CD5F3D" w:rsidP="00CD5F3D">
      <w:pPr>
        <w:spacing w:line="276" w:lineRule="auto"/>
        <w:jc w:val="center"/>
        <w:rPr>
          <w:rFonts w:ascii="Times New Roman" w:hAnsi="Times New Roman"/>
          <w:b/>
          <w:color w:val="000000" w:themeColor="text1"/>
          <w:lang w:val="nl-NL"/>
        </w:rPr>
      </w:pPr>
    </w:p>
    <w:p w14:paraId="6D6DF65E" w14:textId="77777777" w:rsidR="00FB596F" w:rsidRDefault="00FB596F">
      <w:pPr>
        <w:rPr>
          <w:color w:val="000000" w:themeColor="text1"/>
        </w:rPr>
      </w:pPr>
    </w:p>
    <w:p w14:paraId="2E916CDC" w14:textId="77777777" w:rsidR="002E455A" w:rsidRDefault="002E455A">
      <w:pPr>
        <w:rPr>
          <w:color w:val="000000" w:themeColor="text1"/>
        </w:rPr>
      </w:pPr>
    </w:p>
    <w:p w14:paraId="1C09FF61" w14:textId="77777777" w:rsidR="002E455A" w:rsidRDefault="002E455A">
      <w:pPr>
        <w:rPr>
          <w:color w:val="000000" w:themeColor="text1"/>
        </w:rPr>
      </w:pPr>
    </w:p>
    <w:p w14:paraId="4696DC58" w14:textId="77777777" w:rsidR="002E455A" w:rsidRDefault="002E455A">
      <w:pPr>
        <w:rPr>
          <w:color w:val="000000" w:themeColor="text1"/>
        </w:rPr>
      </w:pPr>
    </w:p>
    <w:p w14:paraId="248FE6F9" w14:textId="77777777" w:rsidR="002E455A" w:rsidRDefault="002E455A">
      <w:pPr>
        <w:rPr>
          <w:color w:val="000000" w:themeColor="text1"/>
        </w:rPr>
      </w:pPr>
    </w:p>
    <w:p w14:paraId="3F9CB17A" w14:textId="77777777" w:rsidR="002E455A" w:rsidRDefault="002E455A">
      <w:pPr>
        <w:rPr>
          <w:color w:val="000000" w:themeColor="text1"/>
        </w:rPr>
      </w:pPr>
    </w:p>
    <w:p w14:paraId="7951790C" w14:textId="77777777" w:rsidR="002E455A" w:rsidRDefault="002E455A">
      <w:pPr>
        <w:rPr>
          <w:color w:val="000000" w:themeColor="text1"/>
        </w:rPr>
      </w:pPr>
    </w:p>
    <w:p w14:paraId="459DB87F" w14:textId="77777777" w:rsidR="002E455A" w:rsidRDefault="002E455A">
      <w:pPr>
        <w:rPr>
          <w:color w:val="000000" w:themeColor="text1"/>
        </w:rPr>
      </w:pPr>
    </w:p>
    <w:p w14:paraId="4EBBB2C8" w14:textId="77777777" w:rsidR="002E455A" w:rsidRDefault="002E455A">
      <w:pPr>
        <w:rPr>
          <w:color w:val="000000" w:themeColor="text1"/>
        </w:rPr>
      </w:pPr>
    </w:p>
    <w:p w14:paraId="11C689E9" w14:textId="77777777" w:rsidR="00B45319" w:rsidRDefault="00B45319">
      <w:pPr>
        <w:rPr>
          <w:color w:val="000000" w:themeColor="text1"/>
        </w:rPr>
      </w:pPr>
    </w:p>
    <w:p w14:paraId="08A56EAA" w14:textId="77777777" w:rsidR="00B45319" w:rsidRDefault="00B45319">
      <w:pPr>
        <w:rPr>
          <w:color w:val="000000" w:themeColor="text1"/>
        </w:rPr>
      </w:pPr>
    </w:p>
    <w:p w14:paraId="4D931A04" w14:textId="77777777" w:rsidR="00B45319" w:rsidRDefault="00B45319">
      <w:pPr>
        <w:rPr>
          <w:color w:val="000000" w:themeColor="text1"/>
        </w:rPr>
      </w:pPr>
    </w:p>
    <w:p w14:paraId="1F59F661" w14:textId="77777777" w:rsidR="002E455A" w:rsidRDefault="002E455A">
      <w:pPr>
        <w:rPr>
          <w:color w:val="000000" w:themeColor="text1"/>
        </w:rPr>
      </w:pPr>
    </w:p>
    <w:p w14:paraId="594DA26E" w14:textId="77777777" w:rsidR="002E455A" w:rsidRDefault="002E455A">
      <w:pPr>
        <w:rPr>
          <w:color w:val="000000" w:themeColor="text1"/>
        </w:rPr>
      </w:pPr>
    </w:p>
    <w:p w14:paraId="125D42D6" w14:textId="77777777" w:rsidR="002E455A" w:rsidRDefault="002E455A">
      <w:pPr>
        <w:rPr>
          <w:color w:val="000000" w:themeColor="text1"/>
        </w:rPr>
      </w:pPr>
    </w:p>
    <w:p w14:paraId="1ED9BC4C" w14:textId="77777777" w:rsidR="002E455A" w:rsidRDefault="002E455A">
      <w:pPr>
        <w:rPr>
          <w:color w:val="000000" w:themeColor="text1"/>
        </w:rPr>
      </w:pPr>
    </w:p>
    <w:p w14:paraId="22197E10" w14:textId="77777777" w:rsidR="002E455A" w:rsidRDefault="002E455A">
      <w:pPr>
        <w:rPr>
          <w:color w:val="000000" w:themeColor="text1"/>
        </w:rPr>
      </w:pPr>
    </w:p>
    <w:p w14:paraId="4705E61B" w14:textId="77777777" w:rsidR="002E455A" w:rsidRDefault="002E455A">
      <w:pPr>
        <w:rPr>
          <w:color w:val="000000" w:themeColor="text1"/>
        </w:rPr>
      </w:pPr>
    </w:p>
    <w:p w14:paraId="48597FC9" w14:textId="77777777" w:rsidR="002E455A" w:rsidRDefault="002E455A">
      <w:pPr>
        <w:rPr>
          <w:color w:val="000000" w:themeColor="text1"/>
        </w:rPr>
      </w:pPr>
    </w:p>
    <w:p w14:paraId="2C882407" w14:textId="77777777" w:rsidR="002E455A" w:rsidRDefault="002E455A" w:rsidP="00992C16">
      <w:pPr>
        <w:spacing w:before="100" w:beforeAutospacing="1"/>
        <w:rPr>
          <w:color w:val="000000" w:themeColor="text1"/>
        </w:rPr>
      </w:pPr>
    </w:p>
    <w:sectPr w:rsidR="002E455A" w:rsidSect="00992C16">
      <w:footerReference w:type="default" r:id="rId8"/>
      <w:pgSz w:w="11907" w:h="16840" w:code="9"/>
      <w:pgMar w:top="1134" w:right="1134" w:bottom="851" w:left="158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7F6A" w14:textId="77777777" w:rsidR="00FA0A96" w:rsidRDefault="00FA0A96" w:rsidP="009D5C80">
      <w:r>
        <w:separator/>
      </w:r>
    </w:p>
  </w:endnote>
  <w:endnote w:type="continuationSeparator" w:id="0">
    <w:p w14:paraId="3FA6A41C" w14:textId="77777777" w:rsidR="00FA0A96" w:rsidRDefault="00FA0A96" w:rsidP="009D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09505"/>
      <w:docPartObj>
        <w:docPartGallery w:val="Page Numbers (Bottom of Page)"/>
        <w:docPartUnique/>
      </w:docPartObj>
    </w:sdtPr>
    <w:sdtEndPr>
      <w:rPr>
        <w:noProof/>
      </w:rPr>
    </w:sdtEndPr>
    <w:sdtContent>
      <w:p w14:paraId="49831953" w14:textId="77777777" w:rsidR="0058407D" w:rsidRDefault="00783B05">
        <w:pPr>
          <w:pStyle w:val="Footer"/>
          <w:jc w:val="center"/>
        </w:pPr>
        <w:r>
          <w:fldChar w:fldCharType="begin"/>
        </w:r>
        <w:r w:rsidR="008E6495">
          <w:instrText xml:space="preserve"> PAGE   \* MERGEFORMAT </w:instrText>
        </w:r>
        <w:r>
          <w:fldChar w:fldCharType="separate"/>
        </w:r>
        <w:r w:rsidR="0018146B">
          <w:rPr>
            <w:noProof/>
          </w:rPr>
          <w:t>1</w:t>
        </w:r>
        <w:r>
          <w:rPr>
            <w:noProof/>
          </w:rPr>
          <w:fldChar w:fldCharType="end"/>
        </w:r>
      </w:p>
    </w:sdtContent>
  </w:sdt>
  <w:p w14:paraId="456F6B34" w14:textId="77777777" w:rsidR="0058407D" w:rsidRDefault="0058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F61A" w14:textId="77777777" w:rsidR="00FA0A96" w:rsidRDefault="00FA0A96" w:rsidP="009D5C80">
      <w:r>
        <w:separator/>
      </w:r>
    </w:p>
  </w:footnote>
  <w:footnote w:type="continuationSeparator" w:id="0">
    <w:p w14:paraId="4A61C698" w14:textId="77777777" w:rsidR="00FA0A96" w:rsidRDefault="00FA0A96" w:rsidP="009D5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6673A"/>
    <w:multiLevelType w:val="hybridMultilevel"/>
    <w:tmpl w:val="5F2A3402"/>
    <w:lvl w:ilvl="0" w:tplc="6EAA071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F34947"/>
    <w:multiLevelType w:val="hybridMultilevel"/>
    <w:tmpl w:val="84B8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A517A"/>
    <w:multiLevelType w:val="multilevel"/>
    <w:tmpl w:val="33BC2050"/>
    <w:lvl w:ilvl="0">
      <w:start w:val="1"/>
      <w:numFmt w:val="decimal"/>
      <w:lvlText w:val="%1."/>
      <w:lvlJc w:val="left"/>
      <w:pPr>
        <w:ind w:left="1211"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16cid:durableId="700713876">
    <w:abstractNumId w:val="2"/>
  </w:num>
  <w:num w:numId="2" w16cid:durableId="90710244">
    <w:abstractNumId w:val="1"/>
  </w:num>
  <w:num w:numId="3" w16cid:durableId="192768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F3D"/>
    <w:rsid w:val="000011EC"/>
    <w:rsid w:val="000027CB"/>
    <w:rsid w:val="0000313F"/>
    <w:rsid w:val="00005299"/>
    <w:rsid w:val="00005408"/>
    <w:rsid w:val="00007709"/>
    <w:rsid w:val="00007DB1"/>
    <w:rsid w:val="000110DF"/>
    <w:rsid w:val="00011D83"/>
    <w:rsid w:val="000137AE"/>
    <w:rsid w:val="0001440D"/>
    <w:rsid w:val="00015216"/>
    <w:rsid w:val="00015C52"/>
    <w:rsid w:val="00016AB3"/>
    <w:rsid w:val="00016CD0"/>
    <w:rsid w:val="000211A9"/>
    <w:rsid w:val="00023E28"/>
    <w:rsid w:val="00023EB4"/>
    <w:rsid w:val="00025548"/>
    <w:rsid w:val="000277BC"/>
    <w:rsid w:val="00027C95"/>
    <w:rsid w:val="000301B6"/>
    <w:rsid w:val="0003040D"/>
    <w:rsid w:val="0003059E"/>
    <w:rsid w:val="00031CDB"/>
    <w:rsid w:val="00032445"/>
    <w:rsid w:val="0003614D"/>
    <w:rsid w:val="00036749"/>
    <w:rsid w:val="0004059F"/>
    <w:rsid w:val="00040ED4"/>
    <w:rsid w:val="00043A1F"/>
    <w:rsid w:val="00043E67"/>
    <w:rsid w:val="00044718"/>
    <w:rsid w:val="00044A59"/>
    <w:rsid w:val="000455D8"/>
    <w:rsid w:val="0004564A"/>
    <w:rsid w:val="00045CF5"/>
    <w:rsid w:val="0005015F"/>
    <w:rsid w:val="00051108"/>
    <w:rsid w:val="00055CD3"/>
    <w:rsid w:val="00055D6C"/>
    <w:rsid w:val="000576CC"/>
    <w:rsid w:val="00057946"/>
    <w:rsid w:val="00061222"/>
    <w:rsid w:val="000620CD"/>
    <w:rsid w:val="00063A6B"/>
    <w:rsid w:val="000648A4"/>
    <w:rsid w:val="00066B35"/>
    <w:rsid w:val="00070410"/>
    <w:rsid w:val="00070CA0"/>
    <w:rsid w:val="00071AF5"/>
    <w:rsid w:val="00072CB4"/>
    <w:rsid w:val="000739CF"/>
    <w:rsid w:val="00074BF9"/>
    <w:rsid w:val="00076316"/>
    <w:rsid w:val="0007703D"/>
    <w:rsid w:val="000778C9"/>
    <w:rsid w:val="00077986"/>
    <w:rsid w:val="0007799C"/>
    <w:rsid w:val="000779EC"/>
    <w:rsid w:val="0008080F"/>
    <w:rsid w:val="0008222A"/>
    <w:rsid w:val="00082A38"/>
    <w:rsid w:val="00083B5B"/>
    <w:rsid w:val="0008671A"/>
    <w:rsid w:val="00087D08"/>
    <w:rsid w:val="00091610"/>
    <w:rsid w:val="0009181E"/>
    <w:rsid w:val="000966C4"/>
    <w:rsid w:val="00096E44"/>
    <w:rsid w:val="00097343"/>
    <w:rsid w:val="000A0315"/>
    <w:rsid w:val="000A1D2B"/>
    <w:rsid w:val="000A215A"/>
    <w:rsid w:val="000A4C19"/>
    <w:rsid w:val="000A7D55"/>
    <w:rsid w:val="000B2839"/>
    <w:rsid w:val="000C19CD"/>
    <w:rsid w:val="000C71BB"/>
    <w:rsid w:val="000D0845"/>
    <w:rsid w:val="000D10A3"/>
    <w:rsid w:val="000D3CBD"/>
    <w:rsid w:val="000D3F41"/>
    <w:rsid w:val="000D4745"/>
    <w:rsid w:val="000D5969"/>
    <w:rsid w:val="000D670C"/>
    <w:rsid w:val="000D6C9F"/>
    <w:rsid w:val="000E251C"/>
    <w:rsid w:val="000E316B"/>
    <w:rsid w:val="000E3513"/>
    <w:rsid w:val="000E3B2D"/>
    <w:rsid w:val="000E4199"/>
    <w:rsid w:val="000E4779"/>
    <w:rsid w:val="000E7017"/>
    <w:rsid w:val="000E704D"/>
    <w:rsid w:val="000F5642"/>
    <w:rsid w:val="0010041B"/>
    <w:rsid w:val="00104227"/>
    <w:rsid w:val="00111188"/>
    <w:rsid w:val="00112A24"/>
    <w:rsid w:val="001201D3"/>
    <w:rsid w:val="001204D0"/>
    <w:rsid w:val="001242EB"/>
    <w:rsid w:val="00127078"/>
    <w:rsid w:val="001307D0"/>
    <w:rsid w:val="00131C39"/>
    <w:rsid w:val="00132492"/>
    <w:rsid w:val="00134812"/>
    <w:rsid w:val="00141A8C"/>
    <w:rsid w:val="001427F7"/>
    <w:rsid w:val="00144576"/>
    <w:rsid w:val="00145CA3"/>
    <w:rsid w:val="00146E5A"/>
    <w:rsid w:val="00147380"/>
    <w:rsid w:val="00153DA1"/>
    <w:rsid w:val="001555A9"/>
    <w:rsid w:val="00160D74"/>
    <w:rsid w:val="00162621"/>
    <w:rsid w:val="001640AA"/>
    <w:rsid w:val="00165875"/>
    <w:rsid w:val="001668DE"/>
    <w:rsid w:val="00167F5C"/>
    <w:rsid w:val="00171080"/>
    <w:rsid w:val="00172E8B"/>
    <w:rsid w:val="00175830"/>
    <w:rsid w:val="0017630E"/>
    <w:rsid w:val="00176661"/>
    <w:rsid w:val="0018026D"/>
    <w:rsid w:val="00180FA4"/>
    <w:rsid w:val="0018146B"/>
    <w:rsid w:val="0018165E"/>
    <w:rsid w:val="00184C6F"/>
    <w:rsid w:val="001857E9"/>
    <w:rsid w:val="00185C82"/>
    <w:rsid w:val="00185C9E"/>
    <w:rsid w:val="00186A86"/>
    <w:rsid w:val="00190195"/>
    <w:rsid w:val="00190A07"/>
    <w:rsid w:val="00191AEA"/>
    <w:rsid w:val="0019264E"/>
    <w:rsid w:val="00197C55"/>
    <w:rsid w:val="001A25B0"/>
    <w:rsid w:val="001A5514"/>
    <w:rsid w:val="001A6407"/>
    <w:rsid w:val="001A69B6"/>
    <w:rsid w:val="001B0943"/>
    <w:rsid w:val="001B1F02"/>
    <w:rsid w:val="001B3104"/>
    <w:rsid w:val="001B379A"/>
    <w:rsid w:val="001B435D"/>
    <w:rsid w:val="001B4C84"/>
    <w:rsid w:val="001B4D39"/>
    <w:rsid w:val="001B7E38"/>
    <w:rsid w:val="001C175B"/>
    <w:rsid w:val="001C1CB3"/>
    <w:rsid w:val="001C2703"/>
    <w:rsid w:val="001C3013"/>
    <w:rsid w:val="001C36E6"/>
    <w:rsid w:val="001C57CE"/>
    <w:rsid w:val="001C5C19"/>
    <w:rsid w:val="001C6FFC"/>
    <w:rsid w:val="001C7145"/>
    <w:rsid w:val="001D1C89"/>
    <w:rsid w:val="001D3451"/>
    <w:rsid w:val="001D34FA"/>
    <w:rsid w:val="001D488D"/>
    <w:rsid w:val="001D5E6A"/>
    <w:rsid w:val="001D685E"/>
    <w:rsid w:val="001E2109"/>
    <w:rsid w:val="001E23AA"/>
    <w:rsid w:val="001E3BBF"/>
    <w:rsid w:val="001E4616"/>
    <w:rsid w:val="001E48F2"/>
    <w:rsid w:val="001F1485"/>
    <w:rsid w:val="001F198C"/>
    <w:rsid w:val="001F22D8"/>
    <w:rsid w:val="001F4598"/>
    <w:rsid w:val="001F519A"/>
    <w:rsid w:val="001F52BD"/>
    <w:rsid w:val="001F7C89"/>
    <w:rsid w:val="00200B7D"/>
    <w:rsid w:val="00200CCD"/>
    <w:rsid w:val="00202EB3"/>
    <w:rsid w:val="00202F55"/>
    <w:rsid w:val="0020345D"/>
    <w:rsid w:val="00203B79"/>
    <w:rsid w:val="00205A54"/>
    <w:rsid w:val="00205C0A"/>
    <w:rsid w:val="00206837"/>
    <w:rsid w:val="00210A83"/>
    <w:rsid w:val="00213A6D"/>
    <w:rsid w:val="00213A87"/>
    <w:rsid w:val="002141C2"/>
    <w:rsid w:val="00214EFC"/>
    <w:rsid w:val="002159B6"/>
    <w:rsid w:val="00216A39"/>
    <w:rsid w:val="00216DB6"/>
    <w:rsid w:val="00216EBF"/>
    <w:rsid w:val="002209F0"/>
    <w:rsid w:val="002226BA"/>
    <w:rsid w:val="00222D5E"/>
    <w:rsid w:val="00224852"/>
    <w:rsid w:val="00226D90"/>
    <w:rsid w:val="00230553"/>
    <w:rsid w:val="00233579"/>
    <w:rsid w:val="002349C1"/>
    <w:rsid w:val="002356D1"/>
    <w:rsid w:val="002401B4"/>
    <w:rsid w:val="002402F1"/>
    <w:rsid w:val="00240CE4"/>
    <w:rsid w:val="00240F8F"/>
    <w:rsid w:val="0024156D"/>
    <w:rsid w:val="00241A58"/>
    <w:rsid w:val="00243983"/>
    <w:rsid w:val="00244454"/>
    <w:rsid w:val="00247F16"/>
    <w:rsid w:val="0025081F"/>
    <w:rsid w:val="00250ABA"/>
    <w:rsid w:val="00252119"/>
    <w:rsid w:val="00252215"/>
    <w:rsid w:val="0025336D"/>
    <w:rsid w:val="00253673"/>
    <w:rsid w:val="0025508D"/>
    <w:rsid w:val="00255249"/>
    <w:rsid w:val="0025597D"/>
    <w:rsid w:val="00256B9F"/>
    <w:rsid w:val="0025711E"/>
    <w:rsid w:val="00257E59"/>
    <w:rsid w:val="002604B4"/>
    <w:rsid w:val="00262CD3"/>
    <w:rsid w:val="00265528"/>
    <w:rsid w:val="00270D0A"/>
    <w:rsid w:val="00273B56"/>
    <w:rsid w:val="00273C0C"/>
    <w:rsid w:val="00275E34"/>
    <w:rsid w:val="00277144"/>
    <w:rsid w:val="002818DB"/>
    <w:rsid w:val="002841A4"/>
    <w:rsid w:val="00285176"/>
    <w:rsid w:val="00290174"/>
    <w:rsid w:val="00290E05"/>
    <w:rsid w:val="00291305"/>
    <w:rsid w:val="002917D3"/>
    <w:rsid w:val="00291840"/>
    <w:rsid w:val="00291C2E"/>
    <w:rsid w:val="00293AA7"/>
    <w:rsid w:val="00296B1C"/>
    <w:rsid w:val="002975EB"/>
    <w:rsid w:val="002976C1"/>
    <w:rsid w:val="002A07F6"/>
    <w:rsid w:val="002A0FBE"/>
    <w:rsid w:val="002A30B3"/>
    <w:rsid w:val="002A5C77"/>
    <w:rsid w:val="002A6D92"/>
    <w:rsid w:val="002A78EE"/>
    <w:rsid w:val="002B01E9"/>
    <w:rsid w:val="002B25FE"/>
    <w:rsid w:val="002B4060"/>
    <w:rsid w:val="002B4C64"/>
    <w:rsid w:val="002B6238"/>
    <w:rsid w:val="002B6A1A"/>
    <w:rsid w:val="002C3710"/>
    <w:rsid w:val="002C37DB"/>
    <w:rsid w:val="002C45FA"/>
    <w:rsid w:val="002C56E9"/>
    <w:rsid w:val="002C5ADA"/>
    <w:rsid w:val="002C5E3C"/>
    <w:rsid w:val="002C6070"/>
    <w:rsid w:val="002D324C"/>
    <w:rsid w:val="002D32C3"/>
    <w:rsid w:val="002D5334"/>
    <w:rsid w:val="002D66E1"/>
    <w:rsid w:val="002E455A"/>
    <w:rsid w:val="002E466B"/>
    <w:rsid w:val="002E46E2"/>
    <w:rsid w:val="002E7CBF"/>
    <w:rsid w:val="002F5609"/>
    <w:rsid w:val="002F7845"/>
    <w:rsid w:val="00300CEE"/>
    <w:rsid w:val="0030188C"/>
    <w:rsid w:val="00302DA6"/>
    <w:rsid w:val="0030440A"/>
    <w:rsid w:val="00304941"/>
    <w:rsid w:val="003110D4"/>
    <w:rsid w:val="00311952"/>
    <w:rsid w:val="00311C68"/>
    <w:rsid w:val="00313E92"/>
    <w:rsid w:val="00314899"/>
    <w:rsid w:val="00316180"/>
    <w:rsid w:val="003165B2"/>
    <w:rsid w:val="003171FC"/>
    <w:rsid w:val="00317464"/>
    <w:rsid w:val="00317AB2"/>
    <w:rsid w:val="003246B1"/>
    <w:rsid w:val="00324B44"/>
    <w:rsid w:val="00325179"/>
    <w:rsid w:val="003253D2"/>
    <w:rsid w:val="00326528"/>
    <w:rsid w:val="003311E0"/>
    <w:rsid w:val="00331649"/>
    <w:rsid w:val="00331B6D"/>
    <w:rsid w:val="003330E8"/>
    <w:rsid w:val="00336468"/>
    <w:rsid w:val="00336FC0"/>
    <w:rsid w:val="00337321"/>
    <w:rsid w:val="00340B75"/>
    <w:rsid w:val="00342EC0"/>
    <w:rsid w:val="00343463"/>
    <w:rsid w:val="003502C0"/>
    <w:rsid w:val="00353678"/>
    <w:rsid w:val="003557AD"/>
    <w:rsid w:val="0035771C"/>
    <w:rsid w:val="0036124A"/>
    <w:rsid w:val="00362E89"/>
    <w:rsid w:val="003640B6"/>
    <w:rsid w:val="0036565C"/>
    <w:rsid w:val="00370355"/>
    <w:rsid w:val="0037041B"/>
    <w:rsid w:val="003712E1"/>
    <w:rsid w:val="00371A86"/>
    <w:rsid w:val="00376066"/>
    <w:rsid w:val="003772E3"/>
    <w:rsid w:val="00381FB3"/>
    <w:rsid w:val="00384CCE"/>
    <w:rsid w:val="0039035A"/>
    <w:rsid w:val="00390DDE"/>
    <w:rsid w:val="00391604"/>
    <w:rsid w:val="00391FD0"/>
    <w:rsid w:val="00393C91"/>
    <w:rsid w:val="003A0D46"/>
    <w:rsid w:val="003A1E4F"/>
    <w:rsid w:val="003A2503"/>
    <w:rsid w:val="003A33C3"/>
    <w:rsid w:val="003A3930"/>
    <w:rsid w:val="003A55A2"/>
    <w:rsid w:val="003A6B13"/>
    <w:rsid w:val="003A727F"/>
    <w:rsid w:val="003B09CC"/>
    <w:rsid w:val="003B2B1E"/>
    <w:rsid w:val="003B7220"/>
    <w:rsid w:val="003C07D8"/>
    <w:rsid w:val="003C098F"/>
    <w:rsid w:val="003C1B1E"/>
    <w:rsid w:val="003C1C12"/>
    <w:rsid w:val="003C39FB"/>
    <w:rsid w:val="003C429A"/>
    <w:rsid w:val="003C433C"/>
    <w:rsid w:val="003D5C4A"/>
    <w:rsid w:val="003E0C75"/>
    <w:rsid w:val="003E1162"/>
    <w:rsid w:val="003E1199"/>
    <w:rsid w:val="003E1B48"/>
    <w:rsid w:val="003E5355"/>
    <w:rsid w:val="003E670B"/>
    <w:rsid w:val="003E67C6"/>
    <w:rsid w:val="003E6801"/>
    <w:rsid w:val="003E6937"/>
    <w:rsid w:val="003F47DF"/>
    <w:rsid w:val="00400108"/>
    <w:rsid w:val="00400FD4"/>
    <w:rsid w:val="00401326"/>
    <w:rsid w:val="00401797"/>
    <w:rsid w:val="0040395E"/>
    <w:rsid w:val="00403CEE"/>
    <w:rsid w:val="004041E3"/>
    <w:rsid w:val="00407C2F"/>
    <w:rsid w:val="00411218"/>
    <w:rsid w:val="00411FC5"/>
    <w:rsid w:val="004123AD"/>
    <w:rsid w:val="00413252"/>
    <w:rsid w:val="00413797"/>
    <w:rsid w:val="00413933"/>
    <w:rsid w:val="00413DD0"/>
    <w:rsid w:val="004148C5"/>
    <w:rsid w:val="004174D0"/>
    <w:rsid w:val="004176BE"/>
    <w:rsid w:val="00417835"/>
    <w:rsid w:val="004200C4"/>
    <w:rsid w:val="00420394"/>
    <w:rsid w:val="00420D57"/>
    <w:rsid w:val="00420FEC"/>
    <w:rsid w:val="004219C3"/>
    <w:rsid w:val="00423AA8"/>
    <w:rsid w:val="00430782"/>
    <w:rsid w:val="00431C21"/>
    <w:rsid w:val="00432E1C"/>
    <w:rsid w:val="00433699"/>
    <w:rsid w:val="00434930"/>
    <w:rsid w:val="00435A13"/>
    <w:rsid w:val="0043668A"/>
    <w:rsid w:val="00436712"/>
    <w:rsid w:val="00441289"/>
    <w:rsid w:val="00446DE7"/>
    <w:rsid w:val="004471EB"/>
    <w:rsid w:val="004505FC"/>
    <w:rsid w:val="00450843"/>
    <w:rsid w:val="0045256B"/>
    <w:rsid w:val="004609C7"/>
    <w:rsid w:val="00461467"/>
    <w:rsid w:val="0046189E"/>
    <w:rsid w:val="00462374"/>
    <w:rsid w:val="00462AEF"/>
    <w:rsid w:val="00463443"/>
    <w:rsid w:val="0046741D"/>
    <w:rsid w:val="004700A2"/>
    <w:rsid w:val="004702BA"/>
    <w:rsid w:val="00470B55"/>
    <w:rsid w:val="00471B98"/>
    <w:rsid w:val="00473960"/>
    <w:rsid w:val="00474CDD"/>
    <w:rsid w:val="00475AD4"/>
    <w:rsid w:val="0047767C"/>
    <w:rsid w:val="004805A4"/>
    <w:rsid w:val="00480955"/>
    <w:rsid w:val="00482054"/>
    <w:rsid w:val="0048206E"/>
    <w:rsid w:val="0048410A"/>
    <w:rsid w:val="00484460"/>
    <w:rsid w:val="00485194"/>
    <w:rsid w:val="00487C5C"/>
    <w:rsid w:val="0049037C"/>
    <w:rsid w:val="00490AEC"/>
    <w:rsid w:val="00491F2F"/>
    <w:rsid w:val="00493275"/>
    <w:rsid w:val="00493FAC"/>
    <w:rsid w:val="00496405"/>
    <w:rsid w:val="004A01AF"/>
    <w:rsid w:val="004A06FF"/>
    <w:rsid w:val="004A15BB"/>
    <w:rsid w:val="004A171C"/>
    <w:rsid w:val="004A3403"/>
    <w:rsid w:val="004A6639"/>
    <w:rsid w:val="004B0CC4"/>
    <w:rsid w:val="004B3F0B"/>
    <w:rsid w:val="004B4706"/>
    <w:rsid w:val="004B4A81"/>
    <w:rsid w:val="004C2D57"/>
    <w:rsid w:val="004C3C19"/>
    <w:rsid w:val="004C568D"/>
    <w:rsid w:val="004C7558"/>
    <w:rsid w:val="004D02F3"/>
    <w:rsid w:val="004D19AC"/>
    <w:rsid w:val="004D2231"/>
    <w:rsid w:val="004D2AFF"/>
    <w:rsid w:val="004D63B8"/>
    <w:rsid w:val="004D64F4"/>
    <w:rsid w:val="004D6CED"/>
    <w:rsid w:val="004D6D0D"/>
    <w:rsid w:val="004E0B65"/>
    <w:rsid w:val="004E0C32"/>
    <w:rsid w:val="004E1291"/>
    <w:rsid w:val="004E233D"/>
    <w:rsid w:val="004E2B6D"/>
    <w:rsid w:val="004E389D"/>
    <w:rsid w:val="004E5362"/>
    <w:rsid w:val="004E78B8"/>
    <w:rsid w:val="004E7A3D"/>
    <w:rsid w:val="004F2418"/>
    <w:rsid w:val="004F59A5"/>
    <w:rsid w:val="005010BE"/>
    <w:rsid w:val="00501148"/>
    <w:rsid w:val="005013F0"/>
    <w:rsid w:val="00502E4E"/>
    <w:rsid w:val="0050367F"/>
    <w:rsid w:val="005049DF"/>
    <w:rsid w:val="00506225"/>
    <w:rsid w:val="00506B7B"/>
    <w:rsid w:val="00514772"/>
    <w:rsid w:val="0051551F"/>
    <w:rsid w:val="00515A87"/>
    <w:rsid w:val="00516930"/>
    <w:rsid w:val="00516C1A"/>
    <w:rsid w:val="005173CB"/>
    <w:rsid w:val="00523AA4"/>
    <w:rsid w:val="00524607"/>
    <w:rsid w:val="00530DA6"/>
    <w:rsid w:val="0053161B"/>
    <w:rsid w:val="00531BF1"/>
    <w:rsid w:val="00533CD6"/>
    <w:rsid w:val="00534075"/>
    <w:rsid w:val="00534211"/>
    <w:rsid w:val="005344A8"/>
    <w:rsid w:val="00535C5A"/>
    <w:rsid w:val="00540462"/>
    <w:rsid w:val="00541210"/>
    <w:rsid w:val="00542F72"/>
    <w:rsid w:val="005431F2"/>
    <w:rsid w:val="005439FD"/>
    <w:rsid w:val="00545492"/>
    <w:rsid w:val="00551FE2"/>
    <w:rsid w:val="00554621"/>
    <w:rsid w:val="00560863"/>
    <w:rsid w:val="00560B39"/>
    <w:rsid w:val="00561C38"/>
    <w:rsid w:val="00565434"/>
    <w:rsid w:val="005726A8"/>
    <w:rsid w:val="00573E28"/>
    <w:rsid w:val="00574829"/>
    <w:rsid w:val="00574DE8"/>
    <w:rsid w:val="00577311"/>
    <w:rsid w:val="0058407D"/>
    <w:rsid w:val="0058658C"/>
    <w:rsid w:val="00587C34"/>
    <w:rsid w:val="005920BA"/>
    <w:rsid w:val="005928DD"/>
    <w:rsid w:val="00593F63"/>
    <w:rsid w:val="0059561F"/>
    <w:rsid w:val="00595AAB"/>
    <w:rsid w:val="00596422"/>
    <w:rsid w:val="00596E49"/>
    <w:rsid w:val="005A1AB5"/>
    <w:rsid w:val="005A6BF5"/>
    <w:rsid w:val="005A780A"/>
    <w:rsid w:val="005A7CE0"/>
    <w:rsid w:val="005A7DB3"/>
    <w:rsid w:val="005B1EF7"/>
    <w:rsid w:val="005B4793"/>
    <w:rsid w:val="005B5B4E"/>
    <w:rsid w:val="005C1CD0"/>
    <w:rsid w:val="005C2925"/>
    <w:rsid w:val="005C3064"/>
    <w:rsid w:val="005C508D"/>
    <w:rsid w:val="005C6BC6"/>
    <w:rsid w:val="005D1CA6"/>
    <w:rsid w:val="005D42F4"/>
    <w:rsid w:val="005E006B"/>
    <w:rsid w:val="005E125B"/>
    <w:rsid w:val="005E1F5B"/>
    <w:rsid w:val="005E277B"/>
    <w:rsid w:val="005E2B87"/>
    <w:rsid w:val="005E2C98"/>
    <w:rsid w:val="005E3AA5"/>
    <w:rsid w:val="005E51B8"/>
    <w:rsid w:val="005E51F3"/>
    <w:rsid w:val="005E619A"/>
    <w:rsid w:val="005E6589"/>
    <w:rsid w:val="005E7C8E"/>
    <w:rsid w:val="005F1215"/>
    <w:rsid w:val="005F1DE3"/>
    <w:rsid w:val="005F378C"/>
    <w:rsid w:val="005F3E19"/>
    <w:rsid w:val="005F5510"/>
    <w:rsid w:val="005F6EC0"/>
    <w:rsid w:val="00600574"/>
    <w:rsid w:val="0060189D"/>
    <w:rsid w:val="0060219E"/>
    <w:rsid w:val="0060390C"/>
    <w:rsid w:val="00603E7D"/>
    <w:rsid w:val="006055F3"/>
    <w:rsid w:val="006061BA"/>
    <w:rsid w:val="006101DA"/>
    <w:rsid w:val="0061522B"/>
    <w:rsid w:val="00620A72"/>
    <w:rsid w:val="00620CD5"/>
    <w:rsid w:val="00620D74"/>
    <w:rsid w:val="00621B46"/>
    <w:rsid w:val="0062226B"/>
    <w:rsid w:val="00624094"/>
    <w:rsid w:val="0062427F"/>
    <w:rsid w:val="0062559E"/>
    <w:rsid w:val="00626B1F"/>
    <w:rsid w:val="006301E0"/>
    <w:rsid w:val="006302A1"/>
    <w:rsid w:val="00632BE0"/>
    <w:rsid w:val="00634668"/>
    <w:rsid w:val="00642A25"/>
    <w:rsid w:val="006471FD"/>
    <w:rsid w:val="00647D86"/>
    <w:rsid w:val="006517BB"/>
    <w:rsid w:val="00652B78"/>
    <w:rsid w:val="00652C46"/>
    <w:rsid w:val="00654030"/>
    <w:rsid w:val="00654085"/>
    <w:rsid w:val="00654E17"/>
    <w:rsid w:val="006559B8"/>
    <w:rsid w:val="006569CA"/>
    <w:rsid w:val="00657E9E"/>
    <w:rsid w:val="00662166"/>
    <w:rsid w:val="006626D9"/>
    <w:rsid w:val="0066329C"/>
    <w:rsid w:val="006647CB"/>
    <w:rsid w:val="00664DC6"/>
    <w:rsid w:val="0067158A"/>
    <w:rsid w:val="006718A2"/>
    <w:rsid w:val="00671AAA"/>
    <w:rsid w:val="006730CE"/>
    <w:rsid w:val="006734D0"/>
    <w:rsid w:val="006740DA"/>
    <w:rsid w:val="006743AF"/>
    <w:rsid w:val="006754C9"/>
    <w:rsid w:val="00676CDD"/>
    <w:rsid w:val="00677107"/>
    <w:rsid w:val="00680C12"/>
    <w:rsid w:val="00680DB2"/>
    <w:rsid w:val="00686599"/>
    <w:rsid w:val="00687701"/>
    <w:rsid w:val="006904F7"/>
    <w:rsid w:val="00691C42"/>
    <w:rsid w:val="006933DC"/>
    <w:rsid w:val="00695EFC"/>
    <w:rsid w:val="006968FA"/>
    <w:rsid w:val="00697466"/>
    <w:rsid w:val="006A0B15"/>
    <w:rsid w:val="006A0D0B"/>
    <w:rsid w:val="006A6422"/>
    <w:rsid w:val="006A64AB"/>
    <w:rsid w:val="006B0089"/>
    <w:rsid w:val="006B4BA5"/>
    <w:rsid w:val="006B6A51"/>
    <w:rsid w:val="006B75D9"/>
    <w:rsid w:val="006B7CDA"/>
    <w:rsid w:val="006C0212"/>
    <w:rsid w:val="006C223E"/>
    <w:rsid w:val="006C2F28"/>
    <w:rsid w:val="006C4B9E"/>
    <w:rsid w:val="006C5AA0"/>
    <w:rsid w:val="006C5F38"/>
    <w:rsid w:val="006C75DB"/>
    <w:rsid w:val="006D0483"/>
    <w:rsid w:val="006D0DE6"/>
    <w:rsid w:val="006D6EEF"/>
    <w:rsid w:val="006D73C0"/>
    <w:rsid w:val="006D74E9"/>
    <w:rsid w:val="006D7D38"/>
    <w:rsid w:val="006D7D64"/>
    <w:rsid w:val="006E2267"/>
    <w:rsid w:val="006E24EE"/>
    <w:rsid w:val="006E2AE0"/>
    <w:rsid w:val="006E31CA"/>
    <w:rsid w:val="006E40D8"/>
    <w:rsid w:val="006E4F10"/>
    <w:rsid w:val="006E575A"/>
    <w:rsid w:val="006F050A"/>
    <w:rsid w:val="006F2FF1"/>
    <w:rsid w:val="006F66AC"/>
    <w:rsid w:val="006F7B55"/>
    <w:rsid w:val="00703B31"/>
    <w:rsid w:val="007041FC"/>
    <w:rsid w:val="00706099"/>
    <w:rsid w:val="0071010C"/>
    <w:rsid w:val="00712406"/>
    <w:rsid w:val="00712497"/>
    <w:rsid w:val="00713BA7"/>
    <w:rsid w:val="0072022F"/>
    <w:rsid w:val="00720CCD"/>
    <w:rsid w:val="007255D2"/>
    <w:rsid w:val="00725B09"/>
    <w:rsid w:val="00730323"/>
    <w:rsid w:val="00732F2F"/>
    <w:rsid w:val="00734470"/>
    <w:rsid w:val="00734DF0"/>
    <w:rsid w:val="00735D01"/>
    <w:rsid w:val="00740836"/>
    <w:rsid w:val="007420E1"/>
    <w:rsid w:val="00743E18"/>
    <w:rsid w:val="007453C0"/>
    <w:rsid w:val="00746356"/>
    <w:rsid w:val="007515EE"/>
    <w:rsid w:val="007578FE"/>
    <w:rsid w:val="00761B02"/>
    <w:rsid w:val="007646DC"/>
    <w:rsid w:val="0076563B"/>
    <w:rsid w:val="00765AD8"/>
    <w:rsid w:val="00765E3C"/>
    <w:rsid w:val="00772279"/>
    <w:rsid w:val="0077380B"/>
    <w:rsid w:val="00775D0D"/>
    <w:rsid w:val="00780B4D"/>
    <w:rsid w:val="00781E05"/>
    <w:rsid w:val="007834F8"/>
    <w:rsid w:val="0078366C"/>
    <w:rsid w:val="00783B05"/>
    <w:rsid w:val="00790916"/>
    <w:rsid w:val="00792BE5"/>
    <w:rsid w:val="00796BC1"/>
    <w:rsid w:val="00796FC0"/>
    <w:rsid w:val="007A1183"/>
    <w:rsid w:val="007A2D38"/>
    <w:rsid w:val="007A51AC"/>
    <w:rsid w:val="007A51ED"/>
    <w:rsid w:val="007A7506"/>
    <w:rsid w:val="007A7DB6"/>
    <w:rsid w:val="007B10A7"/>
    <w:rsid w:val="007B3063"/>
    <w:rsid w:val="007B3506"/>
    <w:rsid w:val="007B5984"/>
    <w:rsid w:val="007B6882"/>
    <w:rsid w:val="007C15C3"/>
    <w:rsid w:val="007C318B"/>
    <w:rsid w:val="007C7C27"/>
    <w:rsid w:val="007D102E"/>
    <w:rsid w:val="007D1F0B"/>
    <w:rsid w:val="007D2A31"/>
    <w:rsid w:val="007D5645"/>
    <w:rsid w:val="007E2A26"/>
    <w:rsid w:val="007E7496"/>
    <w:rsid w:val="007E7579"/>
    <w:rsid w:val="007F0401"/>
    <w:rsid w:val="007F3054"/>
    <w:rsid w:val="007F58BA"/>
    <w:rsid w:val="007F6F48"/>
    <w:rsid w:val="007F73F7"/>
    <w:rsid w:val="008000F5"/>
    <w:rsid w:val="00803A74"/>
    <w:rsid w:val="00804DED"/>
    <w:rsid w:val="00804DFF"/>
    <w:rsid w:val="008077B5"/>
    <w:rsid w:val="00810DA2"/>
    <w:rsid w:val="00813FBE"/>
    <w:rsid w:val="0081467A"/>
    <w:rsid w:val="00815BCB"/>
    <w:rsid w:val="0081715A"/>
    <w:rsid w:val="008220CD"/>
    <w:rsid w:val="008235E8"/>
    <w:rsid w:val="00823601"/>
    <w:rsid w:val="008244F2"/>
    <w:rsid w:val="00827E98"/>
    <w:rsid w:val="00830438"/>
    <w:rsid w:val="008305EE"/>
    <w:rsid w:val="00830D0F"/>
    <w:rsid w:val="008318B9"/>
    <w:rsid w:val="00832343"/>
    <w:rsid w:val="00834B3E"/>
    <w:rsid w:val="008355FA"/>
    <w:rsid w:val="00836356"/>
    <w:rsid w:val="00840A3C"/>
    <w:rsid w:val="00842B33"/>
    <w:rsid w:val="00844730"/>
    <w:rsid w:val="0084547B"/>
    <w:rsid w:val="008464ED"/>
    <w:rsid w:val="00851BCC"/>
    <w:rsid w:val="008527FE"/>
    <w:rsid w:val="00854BDE"/>
    <w:rsid w:val="00854DAD"/>
    <w:rsid w:val="008557C1"/>
    <w:rsid w:val="0085717D"/>
    <w:rsid w:val="00861C05"/>
    <w:rsid w:val="008620A7"/>
    <w:rsid w:val="00863D53"/>
    <w:rsid w:val="00864CCB"/>
    <w:rsid w:val="0086718B"/>
    <w:rsid w:val="00867472"/>
    <w:rsid w:val="008706EB"/>
    <w:rsid w:val="008723B2"/>
    <w:rsid w:val="00873D19"/>
    <w:rsid w:val="00877261"/>
    <w:rsid w:val="0088042F"/>
    <w:rsid w:val="00880DA2"/>
    <w:rsid w:val="008853E5"/>
    <w:rsid w:val="0088688E"/>
    <w:rsid w:val="008872E1"/>
    <w:rsid w:val="00887F33"/>
    <w:rsid w:val="008912C4"/>
    <w:rsid w:val="00891F17"/>
    <w:rsid w:val="0089373D"/>
    <w:rsid w:val="008956E5"/>
    <w:rsid w:val="008A1FF0"/>
    <w:rsid w:val="008A76D9"/>
    <w:rsid w:val="008B02FA"/>
    <w:rsid w:val="008B6CC4"/>
    <w:rsid w:val="008C018B"/>
    <w:rsid w:val="008C0DA7"/>
    <w:rsid w:val="008C18A9"/>
    <w:rsid w:val="008C20F0"/>
    <w:rsid w:val="008C2599"/>
    <w:rsid w:val="008C3220"/>
    <w:rsid w:val="008C4784"/>
    <w:rsid w:val="008C55DB"/>
    <w:rsid w:val="008D0BF4"/>
    <w:rsid w:val="008D1F99"/>
    <w:rsid w:val="008D29AA"/>
    <w:rsid w:val="008D36B9"/>
    <w:rsid w:val="008D422B"/>
    <w:rsid w:val="008D45ED"/>
    <w:rsid w:val="008E0DF1"/>
    <w:rsid w:val="008E1C6F"/>
    <w:rsid w:val="008E493F"/>
    <w:rsid w:val="008E5C8B"/>
    <w:rsid w:val="008E6495"/>
    <w:rsid w:val="008E6901"/>
    <w:rsid w:val="008F0C3D"/>
    <w:rsid w:val="008F111F"/>
    <w:rsid w:val="008F27E5"/>
    <w:rsid w:val="008F43AD"/>
    <w:rsid w:val="008F5599"/>
    <w:rsid w:val="008F6B95"/>
    <w:rsid w:val="00900309"/>
    <w:rsid w:val="00900822"/>
    <w:rsid w:val="0090082F"/>
    <w:rsid w:val="00900C28"/>
    <w:rsid w:val="00904B58"/>
    <w:rsid w:val="00904BEA"/>
    <w:rsid w:val="0090676B"/>
    <w:rsid w:val="00907CA1"/>
    <w:rsid w:val="00907EFD"/>
    <w:rsid w:val="00910DDF"/>
    <w:rsid w:val="009115D6"/>
    <w:rsid w:val="00913438"/>
    <w:rsid w:val="009170C0"/>
    <w:rsid w:val="009200FC"/>
    <w:rsid w:val="0092039D"/>
    <w:rsid w:val="009226EB"/>
    <w:rsid w:val="009229DF"/>
    <w:rsid w:val="009240DE"/>
    <w:rsid w:val="00924619"/>
    <w:rsid w:val="0092481E"/>
    <w:rsid w:val="00925AC0"/>
    <w:rsid w:val="009311D5"/>
    <w:rsid w:val="0093446D"/>
    <w:rsid w:val="00936511"/>
    <w:rsid w:val="00940D76"/>
    <w:rsid w:val="009469DB"/>
    <w:rsid w:val="009471CB"/>
    <w:rsid w:val="00947ACF"/>
    <w:rsid w:val="00950DFF"/>
    <w:rsid w:val="009522E0"/>
    <w:rsid w:val="0095244F"/>
    <w:rsid w:val="00953C18"/>
    <w:rsid w:val="00955B28"/>
    <w:rsid w:val="00956698"/>
    <w:rsid w:val="00961061"/>
    <w:rsid w:val="00961C77"/>
    <w:rsid w:val="00962844"/>
    <w:rsid w:val="009631CF"/>
    <w:rsid w:val="009663F7"/>
    <w:rsid w:val="009666E0"/>
    <w:rsid w:val="00966DE2"/>
    <w:rsid w:val="0097107B"/>
    <w:rsid w:val="0097149B"/>
    <w:rsid w:val="0097289A"/>
    <w:rsid w:val="00974EF5"/>
    <w:rsid w:val="009758E4"/>
    <w:rsid w:val="00975AB4"/>
    <w:rsid w:val="0097665F"/>
    <w:rsid w:val="00977920"/>
    <w:rsid w:val="00980AA5"/>
    <w:rsid w:val="00981928"/>
    <w:rsid w:val="00984888"/>
    <w:rsid w:val="009848B0"/>
    <w:rsid w:val="0098539F"/>
    <w:rsid w:val="009902F6"/>
    <w:rsid w:val="009920EA"/>
    <w:rsid w:val="009927B6"/>
    <w:rsid w:val="00992C16"/>
    <w:rsid w:val="00992EF6"/>
    <w:rsid w:val="00997CA6"/>
    <w:rsid w:val="009A036D"/>
    <w:rsid w:val="009A144E"/>
    <w:rsid w:val="009A248D"/>
    <w:rsid w:val="009A2E37"/>
    <w:rsid w:val="009A3B7B"/>
    <w:rsid w:val="009A3E4D"/>
    <w:rsid w:val="009A57B5"/>
    <w:rsid w:val="009A5CA3"/>
    <w:rsid w:val="009A7181"/>
    <w:rsid w:val="009B0368"/>
    <w:rsid w:val="009B2BB3"/>
    <w:rsid w:val="009B32CB"/>
    <w:rsid w:val="009B4A83"/>
    <w:rsid w:val="009B5034"/>
    <w:rsid w:val="009B73AC"/>
    <w:rsid w:val="009C0813"/>
    <w:rsid w:val="009C23A6"/>
    <w:rsid w:val="009C477F"/>
    <w:rsid w:val="009C54C7"/>
    <w:rsid w:val="009C642F"/>
    <w:rsid w:val="009D0E64"/>
    <w:rsid w:val="009D18B1"/>
    <w:rsid w:val="009D3BD4"/>
    <w:rsid w:val="009D5256"/>
    <w:rsid w:val="009D5C80"/>
    <w:rsid w:val="009D7062"/>
    <w:rsid w:val="009E209E"/>
    <w:rsid w:val="009E3ECF"/>
    <w:rsid w:val="009E599D"/>
    <w:rsid w:val="009E60B2"/>
    <w:rsid w:val="009E6D8D"/>
    <w:rsid w:val="009E76E8"/>
    <w:rsid w:val="009F207A"/>
    <w:rsid w:val="009F26DA"/>
    <w:rsid w:val="009F3927"/>
    <w:rsid w:val="009F5EF2"/>
    <w:rsid w:val="009F793A"/>
    <w:rsid w:val="009F7EBD"/>
    <w:rsid w:val="00A05B2A"/>
    <w:rsid w:val="00A06E03"/>
    <w:rsid w:val="00A06E4F"/>
    <w:rsid w:val="00A14800"/>
    <w:rsid w:val="00A14B40"/>
    <w:rsid w:val="00A15214"/>
    <w:rsid w:val="00A15C53"/>
    <w:rsid w:val="00A2033B"/>
    <w:rsid w:val="00A2286A"/>
    <w:rsid w:val="00A2490C"/>
    <w:rsid w:val="00A24D08"/>
    <w:rsid w:val="00A2653F"/>
    <w:rsid w:val="00A26F47"/>
    <w:rsid w:val="00A30A97"/>
    <w:rsid w:val="00A30EB7"/>
    <w:rsid w:val="00A311E8"/>
    <w:rsid w:val="00A324F8"/>
    <w:rsid w:val="00A32FD0"/>
    <w:rsid w:val="00A35603"/>
    <w:rsid w:val="00A40BB9"/>
    <w:rsid w:val="00A418A8"/>
    <w:rsid w:val="00A4400E"/>
    <w:rsid w:val="00A4455E"/>
    <w:rsid w:val="00A45375"/>
    <w:rsid w:val="00A457F5"/>
    <w:rsid w:val="00A4592A"/>
    <w:rsid w:val="00A50E7E"/>
    <w:rsid w:val="00A514A1"/>
    <w:rsid w:val="00A52FCA"/>
    <w:rsid w:val="00A536DE"/>
    <w:rsid w:val="00A53A60"/>
    <w:rsid w:val="00A567C4"/>
    <w:rsid w:val="00A57BC2"/>
    <w:rsid w:val="00A609C8"/>
    <w:rsid w:val="00A62128"/>
    <w:rsid w:val="00A63565"/>
    <w:rsid w:val="00A63A3A"/>
    <w:rsid w:val="00A63FC9"/>
    <w:rsid w:val="00A64546"/>
    <w:rsid w:val="00A64DB2"/>
    <w:rsid w:val="00A71BB4"/>
    <w:rsid w:val="00A749DF"/>
    <w:rsid w:val="00A753FB"/>
    <w:rsid w:val="00A766E4"/>
    <w:rsid w:val="00A769DE"/>
    <w:rsid w:val="00A773AA"/>
    <w:rsid w:val="00A77C02"/>
    <w:rsid w:val="00A803DF"/>
    <w:rsid w:val="00A8084A"/>
    <w:rsid w:val="00A837D0"/>
    <w:rsid w:val="00A84733"/>
    <w:rsid w:val="00A852B9"/>
    <w:rsid w:val="00A85301"/>
    <w:rsid w:val="00A915E9"/>
    <w:rsid w:val="00A9307E"/>
    <w:rsid w:val="00A93564"/>
    <w:rsid w:val="00A9456C"/>
    <w:rsid w:val="00A94991"/>
    <w:rsid w:val="00A9764B"/>
    <w:rsid w:val="00AA2E9E"/>
    <w:rsid w:val="00AA6AB8"/>
    <w:rsid w:val="00AA7F14"/>
    <w:rsid w:val="00AB0208"/>
    <w:rsid w:val="00AB066E"/>
    <w:rsid w:val="00AB2C0C"/>
    <w:rsid w:val="00AB39E4"/>
    <w:rsid w:val="00AC1F0D"/>
    <w:rsid w:val="00AC2B6C"/>
    <w:rsid w:val="00AC374F"/>
    <w:rsid w:val="00AC5CAF"/>
    <w:rsid w:val="00AC606B"/>
    <w:rsid w:val="00AD0CBE"/>
    <w:rsid w:val="00AD0FF1"/>
    <w:rsid w:val="00AD29D9"/>
    <w:rsid w:val="00AD4279"/>
    <w:rsid w:val="00AD5328"/>
    <w:rsid w:val="00AD6F39"/>
    <w:rsid w:val="00AD7005"/>
    <w:rsid w:val="00AD7B1F"/>
    <w:rsid w:val="00AD7EA2"/>
    <w:rsid w:val="00AE01A0"/>
    <w:rsid w:val="00AE2FF1"/>
    <w:rsid w:val="00AE62B0"/>
    <w:rsid w:val="00AF0086"/>
    <w:rsid w:val="00AF141C"/>
    <w:rsid w:val="00AF3212"/>
    <w:rsid w:val="00AF474A"/>
    <w:rsid w:val="00AF5F00"/>
    <w:rsid w:val="00AF6C3B"/>
    <w:rsid w:val="00AF6FC5"/>
    <w:rsid w:val="00B001B6"/>
    <w:rsid w:val="00B040B9"/>
    <w:rsid w:val="00B045FD"/>
    <w:rsid w:val="00B05625"/>
    <w:rsid w:val="00B05696"/>
    <w:rsid w:val="00B0619F"/>
    <w:rsid w:val="00B07B10"/>
    <w:rsid w:val="00B103CE"/>
    <w:rsid w:val="00B109CB"/>
    <w:rsid w:val="00B11BB5"/>
    <w:rsid w:val="00B12FB6"/>
    <w:rsid w:val="00B15C98"/>
    <w:rsid w:val="00B1654B"/>
    <w:rsid w:val="00B16D22"/>
    <w:rsid w:val="00B20407"/>
    <w:rsid w:val="00B223B6"/>
    <w:rsid w:val="00B26DFB"/>
    <w:rsid w:val="00B2733B"/>
    <w:rsid w:val="00B274E0"/>
    <w:rsid w:val="00B31DE1"/>
    <w:rsid w:val="00B34121"/>
    <w:rsid w:val="00B3468C"/>
    <w:rsid w:val="00B34795"/>
    <w:rsid w:val="00B407C5"/>
    <w:rsid w:val="00B4253B"/>
    <w:rsid w:val="00B427BF"/>
    <w:rsid w:val="00B429A5"/>
    <w:rsid w:val="00B446B0"/>
    <w:rsid w:val="00B44723"/>
    <w:rsid w:val="00B44F62"/>
    <w:rsid w:val="00B45319"/>
    <w:rsid w:val="00B4750D"/>
    <w:rsid w:val="00B47B68"/>
    <w:rsid w:val="00B47F94"/>
    <w:rsid w:val="00B520B9"/>
    <w:rsid w:val="00B52B40"/>
    <w:rsid w:val="00B52C9A"/>
    <w:rsid w:val="00B5424A"/>
    <w:rsid w:val="00B60DB5"/>
    <w:rsid w:val="00B62841"/>
    <w:rsid w:val="00B62D9F"/>
    <w:rsid w:val="00B63502"/>
    <w:rsid w:val="00B642E7"/>
    <w:rsid w:val="00B643E5"/>
    <w:rsid w:val="00B64D5F"/>
    <w:rsid w:val="00B64E0D"/>
    <w:rsid w:val="00B664C7"/>
    <w:rsid w:val="00B671F5"/>
    <w:rsid w:val="00B67785"/>
    <w:rsid w:val="00B708AB"/>
    <w:rsid w:val="00B7190F"/>
    <w:rsid w:val="00B72D6F"/>
    <w:rsid w:val="00B737AA"/>
    <w:rsid w:val="00B75F03"/>
    <w:rsid w:val="00B766C0"/>
    <w:rsid w:val="00B768C2"/>
    <w:rsid w:val="00B7751C"/>
    <w:rsid w:val="00B80ACC"/>
    <w:rsid w:val="00B813F3"/>
    <w:rsid w:val="00B8338D"/>
    <w:rsid w:val="00B83852"/>
    <w:rsid w:val="00B8407D"/>
    <w:rsid w:val="00B85455"/>
    <w:rsid w:val="00B85E2E"/>
    <w:rsid w:val="00B85EC7"/>
    <w:rsid w:val="00B8651F"/>
    <w:rsid w:val="00B86AE4"/>
    <w:rsid w:val="00B8712B"/>
    <w:rsid w:val="00B9080E"/>
    <w:rsid w:val="00B918DE"/>
    <w:rsid w:val="00B931BF"/>
    <w:rsid w:val="00B9491D"/>
    <w:rsid w:val="00B9575A"/>
    <w:rsid w:val="00B95F1D"/>
    <w:rsid w:val="00BA086F"/>
    <w:rsid w:val="00BA12D9"/>
    <w:rsid w:val="00BA770D"/>
    <w:rsid w:val="00BB06AB"/>
    <w:rsid w:val="00BB1617"/>
    <w:rsid w:val="00BB18AE"/>
    <w:rsid w:val="00BB23A2"/>
    <w:rsid w:val="00BB33CB"/>
    <w:rsid w:val="00BB52CA"/>
    <w:rsid w:val="00BB6D45"/>
    <w:rsid w:val="00BC15DA"/>
    <w:rsid w:val="00BC19E1"/>
    <w:rsid w:val="00BC3240"/>
    <w:rsid w:val="00BC44B4"/>
    <w:rsid w:val="00BC60E2"/>
    <w:rsid w:val="00BC61C8"/>
    <w:rsid w:val="00BC659C"/>
    <w:rsid w:val="00BC7B61"/>
    <w:rsid w:val="00BD04C8"/>
    <w:rsid w:val="00BD0F54"/>
    <w:rsid w:val="00BD1706"/>
    <w:rsid w:val="00BD43D2"/>
    <w:rsid w:val="00BD5681"/>
    <w:rsid w:val="00BD610C"/>
    <w:rsid w:val="00BD7F97"/>
    <w:rsid w:val="00BE0174"/>
    <w:rsid w:val="00BE1AF0"/>
    <w:rsid w:val="00BE3541"/>
    <w:rsid w:val="00BE36CA"/>
    <w:rsid w:val="00BE5571"/>
    <w:rsid w:val="00BE5657"/>
    <w:rsid w:val="00BE79E9"/>
    <w:rsid w:val="00BF0FAE"/>
    <w:rsid w:val="00BF1694"/>
    <w:rsid w:val="00BF3B02"/>
    <w:rsid w:val="00BF52F0"/>
    <w:rsid w:val="00BF61C5"/>
    <w:rsid w:val="00BF61E7"/>
    <w:rsid w:val="00C00A4B"/>
    <w:rsid w:val="00C01340"/>
    <w:rsid w:val="00C0137C"/>
    <w:rsid w:val="00C03A61"/>
    <w:rsid w:val="00C048F5"/>
    <w:rsid w:val="00C05DED"/>
    <w:rsid w:val="00C0699F"/>
    <w:rsid w:val="00C10A04"/>
    <w:rsid w:val="00C12394"/>
    <w:rsid w:val="00C1256A"/>
    <w:rsid w:val="00C1362C"/>
    <w:rsid w:val="00C15728"/>
    <w:rsid w:val="00C1652B"/>
    <w:rsid w:val="00C177A7"/>
    <w:rsid w:val="00C219CA"/>
    <w:rsid w:val="00C21AC9"/>
    <w:rsid w:val="00C22325"/>
    <w:rsid w:val="00C2234E"/>
    <w:rsid w:val="00C22E9D"/>
    <w:rsid w:val="00C230C9"/>
    <w:rsid w:val="00C23C05"/>
    <w:rsid w:val="00C24E65"/>
    <w:rsid w:val="00C25245"/>
    <w:rsid w:val="00C25CA6"/>
    <w:rsid w:val="00C26623"/>
    <w:rsid w:val="00C305A1"/>
    <w:rsid w:val="00C30AEF"/>
    <w:rsid w:val="00C35FED"/>
    <w:rsid w:val="00C36B60"/>
    <w:rsid w:val="00C40892"/>
    <w:rsid w:val="00C42086"/>
    <w:rsid w:val="00C426A2"/>
    <w:rsid w:val="00C441D7"/>
    <w:rsid w:val="00C474D9"/>
    <w:rsid w:val="00C5202F"/>
    <w:rsid w:val="00C536D7"/>
    <w:rsid w:val="00C53BC2"/>
    <w:rsid w:val="00C53E31"/>
    <w:rsid w:val="00C5474D"/>
    <w:rsid w:val="00C55BB8"/>
    <w:rsid w:val="00C56793"/>
    <w:rsid w:val="00C56C24"/>
    <w:rsid w:val="00C60AD6"/>
    <w:rsid w:val="00C62EAB"/>
    <w:rsid w:val="00C63851"/>
    <w:rsid w:val="00C65918"/>
    <w:rsid w:val="00C7136C"/>
    <w:rsid w:val="00C75509"/>
    <w:rsid w:val="00C77899"/>
    <w:rsid w:val="00C81365"/>
    <w:rsid w:val="00C82272"/>
    <w:rsid w:val="00C8232A"/>
    <w:rsid w:val="00C8316A"/>
    <w:rsid w:val="00C83A52"/>
    <w:rsid w:val="00C87C45"/>
    <w:rsid w:val="00C909A9"/>
    <w:rsid w:val="00C93364"/>
    <w:rsid w:val="00C93486"/>
    <w:rsid w:val="00C93736"/>
    <w:rsid w:val="00C94138"/>
    <w:rsid w:val="00C94145"/>
    <w:rsid w:val="00C964C5"/>
    <w:rsid w:val="00CA036F"/>
    <w:rsid w:val="00CA04F8"/>
    <w:rsid w:val="00CA149D"/>
    <w:rsid w:val="00CA221B"/>
    <w:rsid w:val="00CA775C"/>
    <w:rsid w:val="00CB166E"/>
    <w:rsid w:val="00CB1B24"/>
    <w:rsid w:val="00CB27CA"/>
    <w:rsid w:val="00CB3B43"/>
    <w:rsid w:val="00CB4F62"/>
    <w:rsid w:val="00CB4FA9"/>
    <w:rsid w:val="00CC2D12"/>
    <w:rsid w:val="00CC5708"/>
    <w:rsid w:val="00CC62FB"/>
    <w:rsid w:val="00CC728E"/>
    <w:rsid w:val="00CC7886"/>
    <w:rsid w:val="00CD3CD9"/>
    <w:rsid w:val="00CD5F3D"/>
    <w:rsid w:val="00CD5F87"/>
    <w:rsid w:val="00CD6974"/>
    <w:rsid w:val="00CD75F6"/>
    <w:rsid w:val="00CD77AA"/>
    <w:rsid w:val="00CE375E"/>
    <w:rsid w:val="00CE6417"/>
    <w:rsid w:val="00CE6A1D"/>
    <w:rsid w:val="00CE7A6A"/>
    <w:rsid w:val="00CF185F"/>
    <w:rsid w:val="00CF2CCE"/>
    <w:rsid w:val="00CF5590"/>
    <w:rsid w:val="00CF6FC7"/>
    <w:rsid w:val="00D03E4E"/>
    <w:rsid w:val="00D03E87"/>
    <w:rsid w:val="00D06293"/>
    <w:rsid w:val="00D133B6"/>
    <w:rsid w:val="00D15200"/>
    <w:rsid w:val="00D22196"/>
    <w:rsid w:val="00D2344A"/>
    <w:rsid w:val="00D24F2A"/>
    <w:rsid w:val="00D26225"/>
    <w:rsid w:val="00D27507"/>
    <w:rsid w:val="00D316A6"/>
    <w:rsid w:val="00D31B11"/>
    <w:rsid w:val="00D3355F"/>
    <w:rsid w:val="00D33A75"/>
    <w:rsid w:val="00D34925"/>
    <w:rsid w:val="00D35927"/>
    <w:rsid w:val="00D36FAD"/>
    <w:rsid w:val="00D42805"/>
    <w:rsid w:val="00D46C3E"/>
    <w:rsid w:val="00D47BED"/>
    <w:rsid w:val="00D47DD3"/>
    <w:rsid w:val="00D507EE"/>
    <w:rsid w:val="00D5438F"/>
    <w:rsid w:val="00D55D6F"/>
    <w:rsid w:val="00D5782C"/>
    <w:rsid w:val="00D65D42"/>
    <w:rsid w:val="00D7154C"/>
    <w:rsid w:val="00D71F72"/>
    <w:rsid w:val="00D73ABF"/>
    <w:rsid w:val="00D75504"/>
    <w:rsid w:val="00D762B5"/>
    <w:rsid w:val="00D7643D"/>
    <w:rsid w:val="00D8338F"/>
    <w:rsid w:val="00D85DE3"/>
    <w:rsid w:val="00D8689B"/>
    <w:rsid w:val="00D86E22"/>
    <w:rsid w:val="00D87E0D"/>
    <w:rsid w:val="00D87E53"/>
    <w:rsid w:val="00D9053E"/>
    <w:rsid w:val="00D9106D"/>
    <w:rsid w:val="00D96291"/>
    <w:rsid w:val="00DA03C7"/>
    <w:rsid w:val="00DA041C"/>
    <w:rsid w:val="00DB1F7A"/>
    <w:rsid w:val="00DB46B9"/>
    <w:rsid w:val="00DB5032"/>
    <w:rsid w:val="00DB6CA3"/>
    <w:rsid w:val="00DB7272"/>
    <w:rsid w:val="00DB73D2"/>
    <w:rsid w:val="00DB7FD9"/>
    <w:rsid w:val="00DC2B11"/>
    <w:rsid w:val="00DC4ACD"/>
    <w:rsid w:val="00DC58C5"/>
    <w:rsid w:val="00DC6B0B"/>
    <w:rsid w:val="00DC7278"/>
    <w:rsid w:val="00DD0886"/>
    <w:rsid w:val="00DD286E"/>
    <w:rsid w:val="00DD4F4A"/>
    <w:rsid w:val="00DD5527"/>
    <w:rsid w:val="00DD60AB"/>
    <w:rsid w:val="00DD72FD"/>
    <w:rsid w:val="00DD788D"/>
    <w:rsid w:val="00DE08B4"/>
    <w:rsid w:val="00DE0A0B"/>
    <w:rsid w:val="00DE2187"/>
    <w:rsid w:val="00DE3827"/>
    <w:rsid w:val="00DE48A7"/>
    <w:rsid w:val="00DF27BA"/>
    <w:rsid w:val="00DF328B"/>
    <w:rsid w:val="00E0681A"/>
    <w:rsid w:val="00E112B1"/>
    <w:rsid w:val="00E12EED"/>
    <w:rsid w:val="00E20EC0"/>
    <w:rsid w:val="00E210BB"/>
    <w:rsid w:val="00E215FA"/>
    <w:rsid w:val="00E21E15"/>
    <w:rsid w:val="00E22636"/>
    <w:rsid w:val="00E244C2"/>
    <w:rsid w:val="00E24D95"/>
    <w:rsid w:val="00E25398"/>
    <w:rsid w:val="00E2595C"/>
    <w:rsid w:val="00E25C6B"/>
    <w:rsid w:val="00E27A76"/>
    <w:rsid w:val="00E30031"/>
    <w:rsid w:val="00E30D35"/>
    <w:rsid w:val="00E325C5"/>
    <w:rsid w:val="00E34016"/>
    <w:rsid w:val="00E34052"/>
    <w:rsid w:val="00E35675"/>
    <w:rsid w:val="00E3631B"/>
    <w:rsid w:val="00E3792D"/>
    <w:rsid w:val="00E43A44"/>
    <w:rsid w:val="00E446EC"/>
    <w:rsid w:val="00E455CB"/>
    <w:rsid w:val="00E45974"/>
    <w:rsid w:val="00E45D8C"/>
    <w:rsid w:val="00E4625F"/>
    <w:rsid w:val="00E47075"/>
    <w:rsid w:val="00E50DCD"/>
    <w:rsid w:val="00E51267"/>
    <w:rsid w:val="00E52FBC"/>
    <w:rsid w:val="00E60831"/>
    <w:rsid w:val="00E61C64"/>
    <w:rsid w:val="00E61D0B"/>
    <w:rsid w:val="00E63B24"/>
    <w:rsid w:val="00E658BE"/>
    <w:rsid w:val="00E664A3"/>
    <w:rsid w:val="00E6686E"/>
    <w:rsid w:val="00E70DE3"/>
    <w:rsid w:val="00E73F85"/>
    <w:rsid w:val="00E77C13"/>
    <w:rsid w:val="00E8036F"/>
    <w:rsid w:val="00E812A0"/>
    <w:rsid w:val="00E851A2"/>
    <w:rsid w:val="00E86644"/>
    <w:rsid w:val="00E943CF"/>
    <w:rsid w:val="00E94541"/>
    <w:rsid w:val="00E96157"/>
    <w:rsid w:val="00E96E5E"/>
    <w:rsid w:val="00EA2334"/>
    <w:rsid w:val="00EA5B9B"/>
    <w:rsid w:val="00EA5CAE"/>
    <w:rsid w:val="00EA6F52"/>
    <w:rsid w:val="00EA7BC4"/>
    <w:rsid w:val="00EB0706"/>
    <w:rsid w:val="00EB1B35"/>
    <w:rsid w:val="00EB1FAA"/>
    <w:rsid w:val="00EB4D39"/>
    <w:rsid w:val="00EB5DC9"/>
    <w:rsid w:val="00EB623A"/>
    <w:rsid w:val="00EB6F07"/>
    <w:rsid w:val="00EC0B24"/>
    <w:rsid w:val="00EC14A1"/>
    <w:rsid w:val="00EC28B1"/>
    <w:rsid w:val="00EC2C6E"/>
    <w:rsid w:val="00EC41F3"/>
    <w:rsid w:val="00EC7BD0"/>
    <w:rsid w:val="00EC7CA0"/>
    <w:rsid w:val="00ED02C5"/>
    <w:rsid w:val="00ED0578"/>
    <w:rsid w:val="00ED0A76"/>
    <w:rsid w:val="00ED0DFC"/>
    <w:rsid w:val="00ED14E8"/>
    <w:rsid w:val="00ED2A3F"/>
    <w:rsid w:val="00ED3E6E"/>
    <w:rsid w:val="00ED578F"/>
    <w:rsid w:val="00ED5DA6"/>
    <w:rsid w:val="00ED75B2"/>
    <w:rsid w:val="00EE00D8"/>
    <w:rsid w:val="00EE19A8"/>
    <w:rsid w:val="00EE289D"/>
    <w:rsid w:val="00EE3543"/>
    <w:rsid w:val="00EE5F8E"/>
    <w:rsid w:val="00EE7911"/>
    <w:rsid w:val="00EF00A9"/>
    <w:rsid w:val="00EF03FB"/>
    <w:rsid w:val="00EF09A1"/>
    <w:rsid w:val="00EF120D"/>
    <w:rsid w:val="00F017A8"/>
    <w:rsid w:val="00F05D89"/>
    <w:rsid w:val="00F06D79"/>
    <w:rsid w:val="00F10B64"/>
    <w:rsid w:val="00F11163"/>
    <w:rsid w:val="00F12B76"/>
    <w:rsid w:val="00F13183"/>
    <w:rsid w:val="00F13A97"/>
    <w:rsid w:val="00F164B6"/>
    <w:rsid w:val="00F17B15"/>
    <w:rsid w:val="00F205A3"/>
    <w:rsid w:val="00F22306"/>
    <w:rsid w:val="00F23881"/>
    <w:rsid w:val="00F2505B"/>
    <w:rsid w:val="00F2520D"/>
    <w:rsid w:val="00F256FB"/>
    <w:rsid w:val="00F25D91"/>
    <w:rsid w:val="00F26E8A"/>
    <w:rsid w:val="00F27506"/>
    <w:rsid w:val="00F30C76"/>
    <w:rsid w:val="00F36FC2"/>
    <w:rsid w:val="00F37E60"/>
    <w:rsid w:val="00F4247F"/>
    <w:rsid w:val="00F4299A"/>
    <w:rsid w:val="00F43DA3"/>
    <w:rsid w:val="00F443B0"/>
    <w:rsid w:val="00F45CED"/>
    <w:rsid w:val="00F460D9"/>
    <w:rsid w:val="00F46329"/>
    <w:rsid w:val="00F47A1C"/>
    <w:rsid w:val="00F51103"/>
    <w:rsid w:val="00F518A9"/>
    <w:rsid w:val="00F5206F"/>
    <w:rsid w:val="00F52B1B"/>
    <w:rsid w:val="00F558A2"/>
    <w:rsid w:val="00F55DE3"/>
    <w:rsid w:val="00F56397"/>
    <w:rsid w:val="00F56F1A"/>
    <w:rsid w:val="00F57D32"/>
    <w:rsid w:val="00F60B1B"/>
    <w:rsid w:val="00F614CA"/>
    <w:rsid w:val="00F62B88"/>
    <w:rsid w:val="00F63037"/>
    <w:rsid w:val="00F63ED2"/>
    <w:rsid w:val="00F63EE3"/>
    <w:rsid w:val="00F657F7"/>
    <w:rsid w:val="00F67626"/>
    <w:rsid w:val="00F72575"/>
    <w:rsid w:val="00F7268D"/>
    <w:rsid w:val="00F739E7"/>
    <w:rsid w:val="00F73D53"/>
    <w:rsid w:val="00F740CB"/>
    <w:rsid w:val="00F748E0"/>
    <w:rsid w:val="00F74A8C"/>
    <w:rsid w:val="00F7740B"/>
    <w:rsid w:val="00F826FA"/>
    <w:rsid w:val="00F83B5E"/>
    <w:rsid w:val="00F84A2E"/>
    <w:rsid w:val="00F84C71"/>
    <w:rsid w:val="00F85603"/>
    <w:rsid w:val="00F87674"/>
    <w:rsid w:val="00F8795B"/>
    <w:rsid w:val="00F90590"/>
    <w:rsid w:val="00F91185"/>
    <w:rsid w:val="00F91478"/>
    <w:rsid w:val="00F9283C"/>
    <w:rsid w:val="00F94E19"/>
    <w:rsid w:val="00F957F4"/>
    <w:rsid w:val="00F96203"/>
    <w:rsid w:val="00F96810"/>
    <w:rsid w:val="00F97066"/>
    <w:rsid w:val="00FA0A96"/>
    <w:rsid w:val="00FA2BA0"/>
    <w:rsid w:val="00FA31C7"/>
    <w:rsid w:val="00FA7736"/>
    <w:rsid w:val="00FB293E"/>
    <w:rsid w:val="00FB3778"/>
    <w:rsid w:val="00FB4C1F"/>
    <w:rsid w:val="00FB4C73"/>
    <w:rsid w:val="00FB596F"/>
    <w:rsid w:val="00FC087D"/>
    <w:rsid w:val="00FC0A4F"/>
    <w:rsid w:val="00FC0BC8"/>
    <w:rsid w:val="00FC0C13"/>
    <w:rsid w:val="00FC0D33"/>
    <w:rsid w:val="00FC0D6E"/>
    <w:rsid w:val="00FC5688"/>
    <w:rsid w:val="00FD2B8C"/>
    <w:rsid w:val="00FD3FE9"/>
    <w:rsid w:val="00FD41DF"/>
    <w:rsid w:val="00FD4952"/>
    <w:rsid w:val="00FE1C74"/>
    <w:rsid w:val="00FE2A3C"/>
    <w:rsid w:val="00FE3907"/>
    <w:rsid w:val="00FE3BCB"/>
    <w:rsid w:val="00FE7221"/>
    <w:rsid w:val="00FE763E"/>
    <w:rsid w:val="00FE7649"/>
    <w:rsid w:val="00FE7AF3"/>
    <w:rsid w:val="00FF22C6"/>
    <w:rsid w:val="00FF23D2"/>
    <w:rsid w:val="00FF286D"/>
    <w:rsid w:val="00FF3770"/>
    <w:rsid w:val="00FF396B"/>
    <w:rsid w:val="00FF4EAB"/>
    <w:rsid w:val="00FF5685"/>
    <w:rsid w:val="00FF6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6A22F37"/>
  <w15:docId w15:val="{AAAB1C3A-80D3-42F2-9485-31AE5AAC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3D"/>
    <w:pPr>
      <w:spacing w:line="240" w:lineRule="auto"/>
      <w:jc w:val="left"/>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5F3D"/>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CD5F3D"/>
    <w:pPr>
      <w:spacing w:after="200" w:line="276" w:lineRule="auto"/>
      <w:ind w:left="720"/>
      <w:contextualSpacing/>
    </w:pPr>
    <w:rPr>
      <w:rFonts w:ascii="Calibri" w:eastAsia="Calibri" w:hAnsi="Calibri"/>
      <w:sz w:val="22"/>
      <w:szCs w:val="22"/>
    </w:rPr>
  </w:style>
  <w:style w:type="paragraph" w:customStyle="1" w:styleId="Default">
    <w:name w:val="Default"/>
    <w:rsid w:val="00CD5F3D"/>
    <w:pPr>
      <w:autoSpaceDE w:val="0"/>
      <w:autoSpaceDN w:val="0"/>
      <w:adjustRightInd w:val="0"/>
      <w:spacing w:line="240" w:lineRule="auto"/>
      <w:jc w:val="left"/>
    </w:pPr>
    <w:rPr>
      <w:rFonts w:eastAsia="Times New Roman" w:cs="Times New Roman"/>
      <w:color w:val="000000"/>
      <w:sz w:val="24"/>
      <w:szCs w:val="24"/>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iPriority w:val="99"/>
    <w:unhideWhenUsed/>
    <w:qFormat/>
    <w:rsid w:val="00202F55"/>
    <w:rPr>
      <w:rFonts w:ascii="Times New Roman" w:eastAsiaTheme="minorHAnsi" w:hAnsi="Times New Roman" w:cstheme="minorBidi"/>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202F55"/>
    <w:rPr>
      <w:sz w:val="20"/>
      <w:szCs w:val="20"/>
    </w:rPr>
  </w:style>
  <w:style w:type="character" w:styleId="Strong">
    <w:name w:val="Strong"/>
    <w:basedOn w:val="DefaultParagraphFont"/>
    <w:uiPriority w:val="22"/>
    <w:qFormat/>
    <w:rsid w:val="00202F55"/>
    <w:rPr>
      <w:b/>
      <w:bCs/>
    </w:rPr>
  </w:style>
  <w:style w:type="paragraph" w:styleId="CommentText">
    <w:name w:val="annotation text"/>
    <w:basedOn w:val="Normal"/>
    <w:link w:val="CommentTextChar"/>
    <w:uiPriority w:val="99"/>
    <w:unhideWhenUsed/>
    <w:rsid w:val="005F1DE3"/>
    <w:pPr>
      <w:spacing w:after="160"/>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rsid w:val="005F1DE3"/>
    <w:rPr>
      <w:sz w:val="20"/>
      <w:szCs w:val="20"/>
    </w:rPr>
  </w:style>
  <w:style w:type="paragraph" w:styleId="Header">
    <w:name w:val="header"/>
    <w:basedOn w:val="Normal"/>
    <w:link w:val="HeaderChar"/>
    <w:uiPriority w:val="99"/>
    <w:unhideWhenUsed/>
    <w:rsid w:val="009D5C80"/>
    <w:pPr>
      <w:tabs>
        <w:tab w:val="center" w:pos="4680"/>
        <w:tab w:val="right" w:pos="9360"/>
      </w:tabs>
    </w:pPr>
  </w:style>
  <w:style w:type="character" w:customStyle="1" w:styleId="HeaderChar">
    <w:name w:val="Header Char"/>
    <w:basedOn w:val="DefaultParagraphFont"/>
    <w:link w:val="Header"/>
    <w:uiPriority w:val="99"/>
    <w:rsid w:val="009D5C80"/>
    <w:rPr>
      <w:rFonts w:ascii=".VnTime" w:eastAsia="Times New Roman" w:hAnsi=".VnTime" w:cs="Times New Roman"/>
      <w:szCs w:val="28"/>
    </w:rPr>
  </w:style>
  <w:style w:type="paragraph" w:styleId="Footer">
    <w:name w:val="footer"/>
    <w:basedOn w:val="Normal"/>
    <w:link w:val="FooterChar"/>
    <w:uiPriority w:val="99"/>
    <w:unhideWhenUsed/>
    <w:rsid w:val="009D5C80"/>
    <w:pPr>
      <w:tabs>
        <w:tab w:val="center" w:pos="4680"/>
        <w:tab w:val="right" w:pos="9360"/>
      </w:tabs>
    </w:pPr>
  </w:style>
  <w:style w:type="character" w:customStyle="1" w:styleId="FooterChar">
    <w:name w:val="Footer Char"/>
    <w:basedOn w:val="DefaultParagraphFont"/>
    <w:link w:val="Footer"/>
    <w:uiPriority w:val="99"/>
    <w:rsid w:val="009D5C80"/>
    <w:rPr>
      <w:rFonts w:ascii=".VnTime" w:eastAsia="Times New Roman" w:hAnsi=".VnTime" w:cs="Times New Roman"/>
      <w:szCs w:val="28"/>
    </w:rPr>
  </w:style>
  <w:style w:type="character" w:styleId="CommentReference">
    <w:name w:val="annotation reference"/>
    <w:basedOn w:val="DefaultParagraphFont"/>
    <w:uiPriority w:val="99"/>
    <w:semiHidden/>
    <w:unhideWhenUsed/>
    <w:rsid w:val="00070CA0"/>
    <w:rPr>
      <w:sz w:val="16"/>
      <w:szCs w:val="16"/>
    </w:rPr>
  </w:style>
  <w:style w:type="character" w:customStyle="1" w:styleId="vnbnnidung">
    <w:name w:val="vnbnnidung"/>
    <w:basedOn w:val="DefaultParagraphFont"/>
    <w:rsid w:val="00FA7736"/>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uiPriority w:val="99"/>
    <w:unhideWhenUsed/>
    <w:qFormat/>
    <w:rsid w:val="009B4A83"/>
    <w:rPr>
      <w:vertAlign w:val="superscript"/>
    </w:rPr>
  </w:style>
  <w:style w:type="paragraph" w:styleId="BodyTextIndent">
    <w:name w:val="Body Text Indent"/>
    <w:basedOn w:val="Normal"/>
    <w:link w:val="BodyTextIndentChar"/>
    <w:uiPriority w:val="99"/>
    <w:semiHidden/>
    <w:unhideWhenUsed/>
    <w:rsid w:val="001B435D"/>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semiHidden/>
    <w:rsid w:val="001B435D"/>
    <w:rPr>
      <w:rFonts w:ascii="Calibri" w:eastAsia="Times New Roman" w:hAnsi="Calibri" w:cs="Times New Roman"/>
      <w:sz w:val="22"/>
    </w:rPr>
  </w:style>
  <w:style w:type="paragraph" w:styleId="BodyText">
    <w:name w:val="Body Text"/>
    <w:basedOn w:val="Normal"/>
    <w:link w:val="BodyTextChar"/>
    <w:uiPriority w:val="99"/>
    <w:semiHidden/>
    <w:unhideWhenUsed/>
    <w:rsid w:val="00C15728"/>
    <w:pPr>
      <w:spacing w:after="120"/>
    </w:pPr>
  </w:style>
  <w:style w:type="character" w:customStyle="1" w:styleId="BodyTextChar">
    <w:name w:val="Body Text Char"/>
    <w:basedOn w:val="DefaultParagraphFont"/>
    <w:link w:val="BodyText"/>
    <w:uiPriority w:val="99"/>
    <w:semiHidden/>
    <w:rsid w:val="00C15728"/>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5B5D-A13F-42F7-8CDF-0A8D68B9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3543</TotalTime>
  <Pages>17</Pages>
  <Words>5448</Words>
  <Characters>31059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336</cp:revision>
  <cp:lastPrinted>2022-09-23T07:18:00Z</cp:lastPrinted>
  <dcterms:created xsi:type="dcterms:W3CDTF">2019-10-14T04:02:00Z</dcterms:created>
  <dcterms:modified xsi:type="dcterms:W3CDTF">2023-10-16T04:27:00Z</dcterms:modified>
</cp:coreProperties>
</file>